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2F473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F4731" w:rsidRDefault="002F4731">
            <w:pPr>
              <w:pStyle w:val="ConsPlusTitlePage0"/>
            </w:pPr>
          </w:p>
        </w:tc>
      </w:tr>
      <w:tr w:rsidR="002F473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F4731" w:rsidRDefault="009F4675" w:rsidP="00BA7567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09.02.2007 N 16-ФЗ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транспортной безопасности"</w:t>
            </w:r>
          </w:p>
        </w:tc>
      </w:tr>
      <w:tr w:rsidR="002F473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F4731" w:rsidRDefault="002F4731" w:rsidP="00BA7567">
            <w:pPr>
              <w:pStyle w:val="ConsPlusTitlePage0"/>
              <w:jc w:val="center"/>
            </w:pPr>
          </w:p>
        </w:tc>
      </w:tr>
    </w:tbl>
    <w:p w:rsidR="002F4731" w:rsidRDefault="002F4731">
      <w:pPr>
        <w:pStyle w:val="ConsPlusNormal0"/>
        <w:sectPr w:rsidR="002F473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F4731" w:rsidRDefault="002F4731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2F473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F4731" w:rsidRDefault="009F4675">
            <w:pPr>
              <w:pStyle w:val="ConsPlusNormal0"/>
            </w:pPr>
            <w:r>
              <w:t>9 февраля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F4731" w:rsidRDefault="009F4675">
            <w:pPr>
              <w:pStyle w:val="ConsPlusNormal0"/>
              <w:jc w:val="right"/>
            </w:pPr>
            <w:r>
              <w:t>N 16-ФЗ</w:t>
            </w:r>
          </w:p>
        </w:tc>
      </w:tr>
    </w:tbl>
    <w:p w:rsidR="002F4731" w:rsidRDefault="002F47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Title0"/>
        <w:jc w:val="center"/>
      </w:pPr>
      <w:r>
        <w:t>РОССИЙСКАЯ ФЕДЕРАЦИЯ</w:t>
      </w:r>
    </w:p>
    <w:p w:rsidR="002F4731" w:rsidRDefault="002F4731">
      <w:pPr>
        <w:pStyle w:val="ConsPlusTitle0"/>
        <w:jc w:val="center"/>
      </w:pPr>
    </w:p>
    <w:p w:rsidR="002F4731" w:rsidRDefault="009F4675">
      <w:pPr>
        <w:pStyle w:val="ConsPlusTitle0"/>
        <w:jc w:val="center"/>
      </w:pPr>
      <w:r>
        <w:t>ФЕДЕРАЛЬНЫЙ ЗАКОН</w:t>
      </w:r>
    </w:p>
    <w:p w:rsidR="002F4731" w:rsidRDefault="002F4731">
      <w:pPr>
        <w:pStyle w:val="ConsPlusTitle0"/>
        <w:jc w:val="center"/>
      </w:pPr>
    </w:p>
    <w:p w:rsidR="002F4731" w:rsidRDefault="009F4675">
      <w:pPr>
        <w:pStyle w:val="ConsPlusTitle0"/>
        <w:jc w:val="center"/>
      </w:pPr>
      <w:r>
        <w:t>О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jc w:val="right"/>
      </w:pPr>
      <w:r>
        <w:t>Принят</w:t>
      </w:r>
    </w:p>
    <w:p w:rsidR="002F4731" w:rsidRDefault="009F4675">
      <w:pPr>
        <w:pStyle w:val="ConsPlusNormal0"/>
        <w:jc w:val="right"/>
      </w:pPr>
      <w:r>
        <w:t>Государственной Думой</w:t>
      </w:r>
    </w:p>
    <w:p w:rsidR="002F4731" w:rsidRDefault="009F4675">
      <w:pPr>
        <w:pStyle w:val="ConsPlusNormal0"/>
        <w:jc w:val="right"/>
      </w:pPr>
      <w:r>
        <w:t>19 января 2007 года</w:t>
      </w:r>
    </w:p>
    <w:p w:rsidR="002F4731" w:rsidRDefault="002F4731">
      <w:pPr>
        <w:pStyle w:val="ConsPlusNormal0"/>
        <w:jc w:val="right"/>
      </w:pPr>
    </w:p>
    <w:p w:rsidR="002F4731" w:rsidRDefault="009F4675">
      <w:pPr>
        <w:pStyle w:val="ConsPlusNormal0"/>
        <w:jc w:val="right"/>
      </w:pPr>
      <w:r>
        <w:t>Одобрен</w:t>
      </w:r>
    </w:p>
    <w:p w:rsidR="002F4731" w:rsidRDefault="009F4675">
      <w:pPr>
        <w:pStyle w:val="ConsPlusNormal0"/>
        <w:jc w:val="right"/>
      </w:pPr>
      <w:r>
        <w:t>Советом Федерации</w:t>
      </w:r>
    </w:p>
    <w:p w:rsidR="002F4731" w:rsidRDefault="009F4675">
      <w:pPr>
        <w:pStyle w:val="ConsPlusNormal0"/>
        <w:jc w:val="right"/>
      </w:pPr>
      <w:r>
        <w:t>2 февраля 2007 года</w:t>
      </w:r>
    </w:p>
    <w:p w:rsidR="002F4731" w:rsidRDefault="002F473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F4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23.07.2008 </w:t>
            </w:r>
            <w:hyperlink r:id="rId6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19.07.2009 </w:t>
            </w:r>
            <w:hyperlink r:id="rId7" w:tooltip="Федеральный закон от 19.07.2009 N 197-ФЗ &quot;О внесении изменения в статью 10 Федерального закона &quot;О транспортной безопасности&quot; {КонсультантПлюс}">
              <w:r>
                <w:rPr>
                  <w:color w:val="0000FF"/>
                </w:rPr>
                <w:t>N 197-ФЗ</w:t>
              </w:r>
            </w:hyperlink>
            <w:r>
              <w:rPr>
                <w:color w:val="392C69"/>
              </w:rPr>
              <w:t xml:space="preserve">, от 29.06.2010 </w:t>
            </w:r>
            <w:hyperlink r:id="rId8" w:tooltip="Федеральный закон от 29.06.2010 N 131-ФЗ &quot;О внесении изменения в статью 8 Федерального закона &quot;О транспортной безопасности&quot; {КонсультантПлюс}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 xml:space="preserve">, от 07.02.2011 </w:t>
            </w:r>
            <w:hyperlink r:id="rId9" w:tooltip="Федеральный закон от 07.02.2011 N 4-ФЗ (ред. от 03.04.2023) &quot;О внесении изменений в отдельные законодательные акты Российской Федерации в связи с принятием Федерального закона &quot;О полиции&quot; {КонсультантПлюс}">
              <w:r>
                <w:rPr>
                  <w:color w:val="0000FF"/>
                </w:rPr>
                <w:t>N 4-ФЗ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0" w:tooltip="Федеральный закон от 18.07.2011 N 221-ФЗ &quot;О внесении изменения в часть 1 статьи 11 Федерального закона &quot;О транспортной безопасности&quot; {КонсультантПлюс}">
              <w:r>
                <w:rPr>
                  <w:color w:val="0000FF"/>
                </w:rPr>
                <w:t>N 221-ФЗ</w:t>
              </w:r>
            </w:hyperlink>
            <w:r>
              <w:rPr>
                <w:color w:val="392C69"/>
              </w:rPr>
              <w:t xml:space="preserve">, от 18.07.2011 </w:t>
            </w:r>
            <w:hyperlink r:id="rId11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2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23.07.2013 </w:t>
            </w:r>
            <w:hyperlink r:id="rId13" w:tooltip="Федеральный закон от 23.07.2013 N 22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225-ФЗ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      <w:r>
                <w:rPr>
                  <w:color w:val="0000FF"/>
                </w:rPr>
                <w:t>N 15-ФЗ</w:t>
              </w:r>
            </w:hyperlink>
            <w:r>
              <w:rPr>
                <w:color w:val="392C69"/>
              </w:rPr>
              <w:t xml:space="preserve">, от 29.06.2015 </w:t>
            </w:r>
            <w:hyperlink r:id="rId15" w:tooltip="Федеральный закон от 29.06.2015 N 168-ФЗ &quot;О внесении изменений в статью 11 Федерального закона &quot;О транспортной безопасности&quot;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13.07.2015 </w:t>
            </w:r>
            <w:hyperlink r:id="rId16" w:tooltip="Федеральный закон от 13.07.2015 N 2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17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      <w:r>
                <w:rPr>
                  <w:color w:val="0000FF"/>
                </w:rPr>
                <w:t>N 201-ФЗ</w:t>
              </w:r>
            </w:hyperlink>
            <w:r>
              <w:rPr>
                <w:color w:val="392C69"/>
              </w:rPr>
              <w:t xml:space="preserve">, от 06.07.2016 </w:t>
            </w:r>
            <w:hyperlink r:id="rId18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19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0" w:tooltip="Федеральный закон от 03.08.2018 N 342-ФЗ (ред. от 28.12.2025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1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02.08.2019 </w:t>
            </w:r>
            <w:hyperlink r:id="rId2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      <w:r>
                <w:rPr>
                  <w:color w:val="0000FF"/>
                </w:rPr>
                <w:t>N 270-ФЗ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23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      <w:r>
                <w:rPr>
                  <w:color w:val="0000FF"/>
                </w:rPr>
                <w:t>N 415-ФЗ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2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14.03.2022 </w:t>
            </w:r>
            <w:hyperlink r:id="rId25" w:tooltip="Федеральный закон от 14.03.2022 N 56-ФЗ (ред. от 26.12.2024) &quot;О внесении изменений в Воздуш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56-ФЗ</w:t>
              </w:r>
            </w:hyperlink>
            <w:r>
              <w:rPr>
                <w:color w:val="392C69"/>
              </w:rPr>
              <w:t xml:space="preserve">, от 28.06.2022 </w:t>
            </w:r>
            <w:hyperlink r:id="rId26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      <w:r>
                <w:rPr>
                  <w:color w:val="0000FF"/>
                </w:rPr>
                <w:t>N 219-ФЗ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27" w:tooltip="Федеральный закон от 29.12.2022 N 577-ФЗ (ред. от 24.06.2025)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">
              <w:r>
                <w:rPr>
                  <w:color w:val="0000FF"/>
                </w:rPr>
                <w:t>N 577-ФЗ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28.02.2023 </w:t>
            </w:r>
            <w:hyperlink r:id="rId28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      <w:r>
                <w:rPr>
                  <w:color w:val="0000FF"/>
                </w:rPr>
                <w:t>N 53-ФЗ</w:t>
              </w:r>
            </w:hyperlink>
            <w:r>
              <w:rPr>
                <w:color w:val="392C69"/>
              </w:rPr>
              <w:t xml:space="preserve">, от 03.04.2023 </w:t>
            </w:r>
            <w:hyperlink r:id="rId2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107-ФЗ</w:t>
              </w:r>
            </w:hyperlink>
            <w:r>
              <w:rPr>
                <w:color w:val="392C69"/>
              </w:rPr>
              <w:t xml:space="preserve"> (ред. 08.08.2024),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30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      <w:r>
                <w:rPr>
                  <w:color w:val="0000FF"/>
                </w:rPr>
                <w:t>N 193-ФЗ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31" w:tooltip="Федеральный закон от 10.07.2023 N 294-ФЗ (ред. от 26.02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294-ФЗ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24.07.2023 </w:t>
            </w:r>
            <w:hyperlink r:id="rId3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      <w:r>
                <w:rPr>
                  <w:color w:val="0000FF"/>
                </w:rPr>
                <w:t>N 387-ФЗ</w:t>
              </w:r>
            </w:hyperlink>
            <w:r>
              <w:rPr>
                <w:color w:val="392C69"/>
              </w:rPr>
              <w:t xml:space="preserve"> (ред. 08.08.2024), от 30.01.2024 </w:t>
            </w:r>
            <w:hyperlink r:id="rId33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34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289-ФЗ</w:t>
              </w:r>
            </w:hyperlink>
            <w:r>
              <w:rPr>
                <w:color w:val="392C69"/>
              </w:rPr>
              <w:t xml:space="preserve">, от 21.04.2025 </w:t>
            </w:r>
            <w:hyperlink r:id="rId35" w:tooltip="Федеральный закон от 21.04.2025 N 9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99-ФЗ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3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</w:p>
          <w:p w:rsidR="002F4731" w:rsidRDefault="009F467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08.03.2026 </w:t>
            </w:r>
            <w:hyperlink r:id="rId37" w:tooltip="Федеральный закон от 08.03.2026 N 51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отдельные за">
              <w:r>
                <w:rPr>
                  <w:color w:val="0000FF"/>
                </w:rPr>
                <w:t>N 51-ФЗ</w:t>
              </w:r>
            </w:hyperlink>
            <w:r>
              <w:rPr>
                <w:color w:val="392C69"/>
              </w:rPr>
              <w:t xml:space="preserve">, от 04.08.2026 </w:t>
            </w:r>
            <w:hyperlink r:id="rId38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      <w:r>
                <w:rPr>
                  <w:color w:val="0000FF"/>
                </w:rPr>
                <w:t>N 325-ФЗ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</w:tr>
    </w:tbl>
    <w:p w:rsidR="002F4731" w:rsidRDefault="002F4731">
      <w:pPr>
        <w:pStyle w:val="ConsPlusNormal0"/>
        <w:jc w:val="center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1. Основные понятия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В целях настоящего Федерального закона используются следующие понятия: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акт незаконного вмешательства - террористический акт, противоправное действие (бездействие), угрожающие безопасной деятельности транспортного комплекса, повлекшие за собой причинение вреда жизни и здоровью людей, материальный ущерб либо создавшие угрозу</w:t>
      </w:r>
      <w:r>
        <w:t xml:space="preserve"> наступления таких последствий;</w:t>
      </w:r>
    </w:p>
    <w:p w:rsidR="002F4731" w:rsidRDefault="009F4675">
      <w:pPr>
        <w:pStyle w:val="ConsPlusNormal0"/>
        <w:jc w:val="both"/>
      </w:pPr>
      <w:r>
        <w:t xml:space="preserve">(п. 1 в ред. Федерального </w:t>
      </w:r>
      <w:hyperlink r:id="rId39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1.1) зона транспортной безопасности - объект транспортной инфраструктуры, его часть (наземная, подземная, воздушная, надводная), транспортное средство, для которых в соответствии с требованиями по обеспечению транспортной безопасности устанавливается особы</w:t>
      </w:r>
      <w:r>
        <w:t xml:space="preserve">й режим </w:t>
      </w:r>
      <w:r>
        <w:lastRenderedPageBreak/>
        <w:t>допуска физических лиц, транспортных средств и перемещения грузов, багажа, ручной клади, личных вещей, иных материальных объектов, а также животных;</w:t>
      </w:r>
    </w:p>
    <w:p w:rsidR="002F4731" w:rsidRDefault="009F4675">
      <w:pPr>
        <w:pStyle w:val="ConsPlusNormal0"/>
        <w:jc w:val="both"/>
      </w:pPr>
      <w:r>
        <w:t xml:space="preserve">(п. 1.1 в ред. Федерального </w:t>
      </w:r>
      <w:hyperlink r:id="rId4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1.2) соблюдение транспортной безопасности - выполнение физическими лицами, следующими либо находящимися на объектах транспортной инфраструктуры или транспортных средствах, требований, установленных Правительством Российской Федерации;</w:t>
      </w:r>
    </w:p>
    <w:p w:rsidR="002F4731" w:rsidRDefault="009F4675">
      <w:pPr>
        <w:pStyle w:val="ConsPlusNormal0"/>
        <w:jc w:val="both"/>
      </w:pPr>
      <w:r>
        <w:t>(п. 1.2 введен Федера</w:t>
      </w:r>
      <w:r>
        <w:t xml:space="preserve">льным </w:t>
      </w:r>
      <w:hyperlink r:id="rId4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1.3) аттестация сил обеспечения транспортной безопасности - установление соответствия знаний, умений, навыков сил обеспечения транспортной безопасности, личностных (псих</w:t>
      </w:r>
      <w:r>
        <w:t>офизиологических) качеств,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</w:t>
      </w:r>
      <w:r>
        <w:t>ия о допуске (невозможности допуска) сил обеспечения транспортной безопасности к выполнению работы, непосредственно связанной с обеспечением транспортной безопасности, либо об отстранении от выполнения такой работы;</w:t>
      </w:r>
    </w:p>
    <w:p w:rsidR="002F4731" w:rsidRDefault="009F4675">
      <w:pPr>
        <w:pStyle w:val="ConsPlusNormal0"/>
        <w:jc w:val="both"/>
      </w:pPr>
      <w:r>
        <w:t xml:space="preserve">(п. 1.3 введен Федеральным </w:t>
      </w:r>
      <w:hyperlink r:id="rId4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1.4) аттестующие организации - юридические лица, аккредитованные компетентными органами в области обеспечения транспортной безопасности в </w:t>
      </w:r>
      <w:hyperlink r:id="rId43" w:tooltip="Постановление Правительства РФ от 01.06.2023 N 906 (ред. от 07.07.2026) &quot;Об аккредитации юридических лиц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</w:t>
      </w:r>
      <w:r>
        <w:t xml:space="preserve">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</w:t>
      </w:r>
      <w:r>
        <w:t xml:space="preserve">арственной политики и нормативно-правовому регулированию в сфере внутренних дел, для обработки персональных данных отдельных категорий лиц, принимаемых на работу, непосредственно связанную с обеспечением транспортной безопасности, или осуществляющих такую </w:t>
      </w:r>
      <w:r>
        <w:t xml:space="preserve">работу, в целях проверки субъектом транспортной инфраструктуры сведений, предусмотренных </w:t>
      </w:r>
      <w:hyperlink w:anchor="P287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пунктами 1</w:t>
        </w:r>
      </w:hyperlink>
      <w:r>
        <w:t xml:space="preserve"> - </w:t>
      </w:r>
      <w:hyperlink w:anchor="P295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 части 1 статьи 10</w:t>
        </w:r>
      </w:hyperlink>
      <w:r>
        <w:t xml:space="preserve"> настоящего Федерального закона, а также для принятия органами аттестации решения об аттестации сил обеспече</w:t>
      </w:r>
      <w:r>
        <w:t>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(п. 1.4 введен Федеральным </w:t>
      </w:r>
      <w:hyperlink r:id="rId4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45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1.5) зона безопасности - определяемая в соответс</w:t>
      </w:r>
      <w:r>
        <w:t xml:space="preserve">твии с </w:t>
      </w:r>
      <w:hyperlink w:anchor="P509" w:tooltip="8.1. Правительство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">
        <w:r>
          <w:rPr>
            <w:color w:val="0000FF"/>
          </w:rPr>
          <w:t>частью 8.1 статьи 12.3</w:t>
        </w:r>
      </w:hyperlink>
      <w:r>
        <w:t xml:space="preserve"> настоящего Федерального закона часть территории, водного, воздушного пространства вокруг отдельных судна и (или) иного плавучего средства с ядерным реактором либо судна и (или) иного плавучег</w:t>
      </w:r>
      <w:r>
        <w:t>о средства, транспортирующих ядерные материалы, объекта транспортной инфраструктуры, на которых реализуются меры по защите объекта транспортной инфраструктуры, судна и (или) иного плавучего средства с ядерным реактором либо судна и (или) иного плавучего ср</w:t>
      </w:r>
      <w:r>
        <w:t>едства, транспортирующих ядерные материалы, от актов незаконного вмешательства в соответствии с установленными особенностями защиты их от актов незаконного вмешательства;</w:t>
      </w:r>
    </w:p>
    <w:p w:rsidR="002F4731" w:rsidRDefault="009F4675">
      <w:pPr>
        <w:pStyle w:val="ConsPlusNormal0"/>
        <w:jc w:val="both"/>
      </w:pPr>
      <w:r>
        <w:t xml:space="preserve">(п. 1.5 введен Федеральным </w:t>
      </w:r>
      <w:hyperlink r:id="rId4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1.6) антитеррористическая защищенность объектов транспортной инфраструктуры - состояние защищенности объектов транспортной инфраструктуры, препятствующее совершению террористическ</w:t>
      </w:r>
      <w:r>
        <w:t>ого акта;</w:t>
      </w:r>
    </w:p>
    <w:p w:rsidR="002F4731" w:rsidRDefault="009F4675">
      <w:pPr>
        <w:pStyle w:val="ConsPlusNormal0"/>
        <w:jc w:val="both"/>
      </w:pPr>
      <w:r>
        <w:lastRenderedPageBreak/>
        <w:t xml:space="preserve">(п. 1.6 введен Федеральным </w:t>
      </w:r>
      <w:hyperlink r:id="rId47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2) </w:t>
      </w:r>
      <w:hyperlink w:anchor="P199" w:tooltip="Статья 6. Категорирование объектов транспортной инфраструктуры">
        <w:r>
          <w:rPr>
            <w:color w:val="0000FF"/>
          </w:rPr>
          <w:t>категорирование</w:t>
        </w:r>
      </w:hyperlink>
      <w:r>
        <w:t xml:space="preserve"> объек</w:t>
      </w:r>
      <w:r>
        <w:t>тов транспортной инфраструктуры (далее также - категорирование) - отнесение объектов транспортной инфраструктуры к определенным категориям с учетом степени угрозы совершения акта незаконного вмешательства и его возможных последствий;</w:t>
      </w:r>
    </w:p>
    <w:p w:rsidR="002F4731" w:rsidRDefault="009F4675">
      <w:pPr>
        <w:pStyle w:val="ConsPlusNormal0"/>
        <w:jc w:val="both"/>
      </w:pPr>
      <w:r>
        <w:t>(п. 2 в ред. Федеральн</w:t>
      </w:r>
      <w:r>
        <w:t xml:space="preserve">ого </w:t>
      </w:r>
      <w:hyperlink r:id="rId4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компетентные органы в области обеспечения транспортной безопасности - федеральные органы исполнительной власти, упо</w:t>
      </w:r>
      <w:r>
        <w:t>лномоченные Правительством Российской Федерации осуществлять функции по оказанию государственных услуг в области обеспечения транспортной безопасности;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обеспечение транспортной безопасности - реализация определяемой государством системы правовых, эконом</w:t>
      </w:r>
      <w:r>
        <w:t>ических, организационных и иных мер в сфере транспортного комплекса, соответствующих угрозам совершения актов незаконного вмешательства;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5) объекты транспортной инфраструктуры - технологический комплекс, включающий в себя: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а) железнодорожные вокзалы и стан</w:t>
      </w:r>
      <w:r>
        <w:t>ции, автовокзалы и автостанции;</w:t>
      </w:r>
    </w:p>
    <w:p w:rsidR="002F4731" w:rsidRDefault="009F4675">
      <w:pPr>
        <w:pStyle w:val="ConsPlusNormal0"/>
        <w:jc w:val="both"/>
      </w:pPr>
      <w:r>
        <w:t xml:space="preserve">(пп. "а" в ред. Федерального </w:t>
      </w:r>
      <w:hyperlink r:id="rId49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29.12.2017 N 442-ФЗ)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б) </w:t>
      </w:r>
      <w:hyperlink r:id="rId50" w:tooltip="Постановление Правительства РФ от 22.12.2018 N 1636 &quot;Об утверждении перечня объектов инфраструктуры внеуличного транспорта (в части метрополитенов), являющихся объектами транспортной инфраструктуры&quot; {КонсультантПлюс}">
        <w:r>
          <w:rPr>
            <w:color w:val="0000FF"/>
          </w:rPr>
          <w:t>объекты</w:t>
        </w:r>
      </w:hyperlink>
      <w:r>
        <w:t xml:space="preserve"> инфраструктуры внеуличного транспорта, определяемые Правительством Российской Федераци</w:t>
      </w:r>
      <w:r>
        <w:t>и;</w:t>
      </w:r>
    </w:p>
    <w:p w:rsidR="002F4731" w:rsidRDefault="009F4675">
      <w:pPr>
        <w:pStyle w:val="ConsPlusNormal0"/>
        <w:jc w:val="both"/>
      </w:pPr>
      <w:r>
        <w:t xml:space="preserve">(пп. "б" в ред. Федерального </w:t>
      </w:r>
      <w:hyperlink r:id="rId51" w:tooltip="Федеральный закон от 29.12.2017 N 442-ФЗ (ред. от 08.08.2024) &quot;О внеуличном транспор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29.12.2017 N 442-ФЗ)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в) тоннели, эстакады, мосты;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г) морские терминалы, акватории морских портов;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д) порты, которые расположены на внутренних водных путях и в которых</w:t>
      </w:r>
      <w:r>
        <w:t xml:space="preserve"> осуществляются посадка (высадка) пассажиров и (или) перевалка грузов повышенной опасности, судоходные гидротехнические сооружения;</w:t>
      </w:r>
    </w:p>
    <w:p w:rsidR="002F4731" w:rsidRDefault="009F4675">
      <w:pPr>
        <w:pStyle w:val="ConsPlusNormal0"/>
        <w:jc w:val="both"/>
      </w:pPr>
      <w:r>
        <w:t xml:space="preserve">(пп. "д" в ред. Федерального </w:t>
      </w:r>
      <w:hyperlink r:id="rId52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е) расположенные во внутренних морских водах, в территориальном море, исключительной экономической зоне и на континентальном шельфе Российской Федерации искусственные острова, установки, сооружения, в том числе гибко или стационарн</w:t>
      </w:r>
      <w:r>
        <w:t>о закрепленные в соответствии с проектной документацией на их создание по месту расположения плавучие (подвижные) буровые установки (платформы), морские плавучие (передвижные) платформы, за исключением подводных сооружений (включая скважины);</w:t>
      </w:r>
    </w:p>
    <w:p w:rsidR="002F4731" w:rsidRDefault="009F4675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5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ж) аэродромы и аэропорты;</w:t>
      </w:r>
    </w:p>
    <w:p w:rsidR="002F4731" w:rsidRDefault="009F4675">
      <w:pPr>
        <w:pStyle w:val="ConsPlusNormal0"/>
        <w:jc w:val="both"/>
      </w:pPr>
      <w:r>
        <w:t xml:space="preserve">(пп. "ж" в ред. Федерального </w:t>
      </w:r>
      <w:hyperlink r:id="rId5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з) определяемые Правительством Российской Федерации </w:t>
      </w:r>
      <w:hyperlink r:id="rId55" w:tooltip="Постановление Правительства РФ от 15.09.2020 N 1442 (ред. от 30.11.2024) &quot;Об определении участков автомобильных дорог, железнодорожных и внутренних водных путей, вертодромов, посадочных площадок, а также обеспечивающих функционирование транспортного комплекса ">
        <w:r>
          <w:rPr>
            <w:color w:val="0000FF"/>
          </w:rPr>
          <w:t>участки</w:t>
        </w:r>
      </w:hyperlink>
      <w:r>
        <w:t xml:space="preserve"> автомобильных дорог, железнодорожных и внутренних водных путей, вертодромы, посадочные площадки, а также обеспечивающие функционирование транспортного комплекса здания, сооружения и помещения </w:t>
      </w:r>
      <w:r>
        <w:lastRenderedPageBreak/>
        <w:t>для</w:t>
      </w:r>
      <w:r>
        <w:t xml:space="preserve"> обслуживания пассажиров и транспортных средств, погрузки, разгрузки и хранения опасных грузов, на перевозку которых требуется специальное разрешение, и (или) грузов повышенной опасности;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5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28.02.2023 </w:t>
      </w:r>
      <w:hyperlink r:id="rId57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53-ФЗ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и) здания, строения, сооружения, обеспечивающие управлен</w:t>
      </w:r>
      <w:r>
        <w:t xml:space="preserve">ие транспортным комплексом, его функционирование, используемые федеральными органами исполнительной власти в области транспорта, их территориальными органами и подведомственными организациями, а также </w:t>
      </w:r>
      <w:hyperlink r:id="rId58" w:tooltip="Приказ Минтранса России от 28.01.2021 N 21 &quot;Об определении объектов систем связи, навигации и управления движением транспортных средств воздушного, железнодорожного, морского и внутреннего водного транспорта, являющихся объектами транспортной инфраструктуры&quot; (">
        <w:r>
          <w:rPr>
            <w:color w:val="0000FF"/>
          </w:rPr>
          <w:t>объекты</w:t>
        </w:r>
      </w:hyperlink>
      <w:r>
        <w:t xml:space="preserve"> систем связи, навигации и управления движением транспортных средств воздушного, железнодорожного, морского и внутреннего водного транспорта, определяемые федеральным органом исп</w:t>
      </w:r>
      <w:r>
        <w:t>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Федерации, ф</w:t>
      </w:r>
      <w: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</w:t>
      </w:r>
    </w:p>
    <w:p w:rsidR="002F4731" w:rsidRDefault="009F4675">
      <w:pPr>
        <w:pStyle w:val="ConsPlusNormal0"/>
        <w:jc w:val="both"/>
      </w:pPr>
      <w:r>
        <w:t xml:space="preserve">(пп. "и" введен Федеральным </w:t>
      </w:r>
      <w:hyperlink r:id="rId5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jc w:val="both"/>
      </w:pPr>
      <w:r>
        <w:t xml:space="preserve">(п. 5 в ред. Федерального </w:t>
      </w:r>
      <w:hyperlink r:id="rId6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5.1) органы аттестации - компетентные органы в области обеспечения транспортной безопасности, их территориальные подразделения, а также организации, находящиеся в ведении компетентных органов в области обеспечения транспортной безопасности и уполномоченные</w:t>
      </w:r>
      <w:r>
        <w:t xml:space="preserve"> ими на аттестацию сил обеспечения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(п. 5.1 введен Федеральным </w:t>
      </w:r>
      <w:hyperlink r:id="rId6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6) оценка уязвимости объектов транспортной инфраструктуры и транспортных средств - опр</w:t>
      </w:r>
      <w:r>
        <w:t>еделение степени защищенности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</w:t>
      </w:r>
      <w:r>
        <w:t xml:space="preserve"> а также судов ледокольного флота, используемых для проводки по морским путям, от угроз совершения актов незаконного вмешательства;</w:t>
      </w:r>
    </w:p>
    <w:p w:rsidR="002F4731" w:rsidRDefault="009F4675">
      <w:pPr>
        <w:pStyle w:val="ConsPlusNormal0"/>
        <w:jc w:val="both"/>
      </w:pPr>
      <w:r>
        <w:t xml:space="preserve">(п. 6 в ред. Федерального </w:t>
      </w:r>
      <w:hyperlink r:id="rId6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6.1) оценка охраны морского судна и портового средства - определение степени защищенности морского судна, акватории морского порта, морского терминала, проведенное в соответствии с требованиями международных договоров Ро</w:t>
      </w:r>
      <w:r>
        <w:t>ссийской Федерации в области охраны судов и портовых средств;</w:t>
      </w:r>
    </w:p>
    <w:p w:rsidR="002F4731" w:rsidRDefault="009F4675">
      <w:pPr>
        <w:pStyle w:val="ConsPlusNormal0"/>
        <w:jc w:val="both"/>
      </w:pPr>
      <w:r>
        <w:t xml:space="preserve">(п. 6.1 введен Федеральным </w:t>
      </w:r>
      <w:hyperlink r:id="rId63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6.2) утратил силу с 1 марта 2025 года. - Федеральный </w:t>
      </w:r>
      <w:hyperlink r:id="rId64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</w:t>
      </w:r>
      <w:r>
        <w:t>т 03.04.2023 N 107-ФЗ;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7) перевозчик - юридическое лицо или индивидуальный предприниматель, принявшие на себя обязанность доставить пассажира, вверенный им отправителем груз, багаж, грузобагаж из пункта отправления в пункт назначения, а также выдать груз, </w:t>
      </w:r>
      <w:r>
        <w:t>багаж, грузобагаж управомоченному на его получение лицу (получателю);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6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7.1) подразделения транспортной безопасности - осуществляющие защиту объектов </w:t>
      </w:r>
      <w:r>
        <w:lastRenderedPageBreak/>
        <w:t>транспо</w:t>
      </w:r>
      <w:r>
        <w:t>ртной инфраструктуры и транспортных средств от актов незаконного вмешательства (в том числе на основании договора с субъектом транспортной инфраструктуры) подразделения ведомственной охраны федеральных органов исполнительной власти в области транспорта и (</w:t>
      </w:r>
      <w:r>
        <w:t>или) аккредитованные для этой цели в установленном порядке юридические лица;</w:t>
      </w:r>
    </w:p>
    <w:p w:rsidR="002F4731" w:rsidRDefault="009F4675">
      <w:pPr>
        <w:pStyle w:val="ConsPlusNormal0"/>
        <w:jc w:val="both"/>
      </w:pPr>
      <w:r>
        <w:t xml:space="preserve">(п. 7.1 введен Федеральным </w:t>
      </w:r>
      <w:hyperlink r:id="rId6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7.2) силы обеспечения транспортной безопасности - лица, ответственные з</w:t>
      </w:r>
      <w:r>
        <w:t>а обеспечение транспортной безопасности в субъекте транспортной инфраструктуры, на объекте транспортной инфраструктуры, транспортном средстве, включая персонал субъекта транспортной инфраструктуры или подразделения транспортной безопасности, непосредственн</w:t>
      </w:r>
      <w:r>
        <w:t>о связанный с обеспечением транспортной безопасности объектов транспортной инфраструктуры или транспортных средств;</w:t>
      </w:r>
    </w:p>
    <w:p w:rsidR="002F4731" w:rsidRDefault="009F4675">
      <w:pPr>
        <w:pStyle w:val="ConsPlusNormal0"/>
        <w:jc w:val="both"/>
      </w:pPr>
      <w:r>
        <w:t xml:space="preserve">(п. 7.2 введен Федеральным </w:t>
      </w:r>
      <w:hyperlink r:id="rId6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0" w:name="P84"/>
      <w:bookmarkEnd w:id="0"/>
      <w:r>
        <w:t xml:space="preserve">7.3) грузы повышенной опасности </w:t>
      </w:r>
      <w:r>
        <w:t xml:space="preserve">- опасные грузы, отнесенные Правительством Российской Федерации к </w:t>
      </w:r>
      <w:hyperlink r:id="rId68" w:tooltip="Постановление Правительства РФ от 10.03.2022 N 341 &quot;Об утверждении перечня видов грузов повышенной опасности&quot; {КонсультантПлюс}">
        <w:r>
          <w:rPr>
            <w:color w:val="0000FF"/>
          </w:rPr>
          <w:t>грузам</w:t>
        </w:r>
      </w:hyperlink>
      <w:r>
        <w:t>, представляющим повышенную опасность для жизни и здоровья людей и для окружающей среды;</w:t>
      </w:r>
    </w:p>
    <w:p w:rsidR="002F4731" w:rsidRDefault="009F4675">
      <w:pPr>
        <w:pStyle w:val="ConsPlusNormal0"/>
        <w:jc w:val="both"/>
      </w:pPr>
      <w:r>
        <w:t xml:space="preserve">(п. 7.3 введен Федеральным </w:t>
      </w:r>
      <w:hyperlink r:id="rId6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</w:t>
      </w:r>
      <w:r>
        <w:t>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8) специализированные организации в области обеспечения транспортной безопасности - юридические лица, аккредитованные компетентными органами в области обеспечения транспортной безопасности в </w:t>
      </w:r>
      <w:hyperlink r:id="rId70" w:tooltip="Постановление Правительства РФ от 01.06.2023 N 907 (ред. от 07.07.2026) &quot;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">
        <w:r>
          <w:rPr>
            <w:color w:val="0000FF"/>
          </w:rPr>
          <w:t>порядке</w:t>
        </w:r>
      </w:hyperlink>
      <w:r>
        <w:t>, устанавливаемом Правительством Российской Федерации, для проведения оценки уязвимости объектов транспортной инфраструктуры и транспортных средств;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9) субъекты транспортной инфрастру</w:t>
      </w:r>
      <w:r>
        <w:t>ктуры - юридические лица, индивидуальные предприниматели и физические лица, являющиеся собственниками объектов транспортной инфраструктуры и (или) транспортных средств или использующие их на ином законном основании. Субъектом транспортной инфраструктуры аэ</w:t>
      </w:r>
      <w:r>
        <w:t>ропорта, аэродрома или вертодрома гражданской авиации признается лицо, владеющее аэродромом или вертодромом на праве собственности, на условиях аренды или на ином законном основании и эксплуатирующее такой аэродром или такой вертодром в целях обеспечения в</w:t>
      </w:r>
      <w:r>
        <w:t>злета, посадки, руления и стоянки гражданских воздушных судов;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03.02.2014 </w:t>
      </w:r>
      <w:hyperlink r:id="rId7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03.04.2023 </w:t>
      </w:r>
      <w:hyperlink r:id="rId72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10) транспортная безопасность - состояние защищенности от актов незаконного вмешательства объектов транспортной инфраструктуры, в том числе антитеррористической защищенности объектов транспортной инфраструктуры, и транспортных средств;</w:t>
      </w:r>
    </w:p>
    <w:p w:rsidR="002F4731" w:rsidRDefault="009F4675">
      <w:pPr>
        <w:pStyle w:val="ConsPlusNormal0"/>
        <w:jc w:val="both"/>
      </w:pPr>
      <w:r>
        <w:t>(п. 10 в р</w:t>
      </w:r>
      <w:r>
        <w:t xml:space="preserve">ед. Федерального </w:t>
      </w:r>
      <w:hyperlink r:id="rId73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11) транспортные средства - устройства, предназначенные для перевозки физических лиц, грузов, багажа, ручной клади, личных вещей, животных или оборудования, установленных на указанных транспортных средствах устройств, в значениях, определенных транспортным</w:t>
      </w:r>
      <w:r>
        <w:t>и кодексами и уставами, и включающие в себя: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а) транспортные средства автомобильного транспорта, используемые для регулярной перевозки пассажиров и багажа или перевозки пассажиров и багажа по заказу либо используемые для перевозки опасных грузов, на осущес</w:t>
      </w:r>
      <w:r>
        <w:t xml:space="preserve">твление которой требуется специальное разрешение, </w:t>
      </w:r>
      <w:r>
        <w:lastRenderedPageBreak/>
        <w:t xml:space="preserve">выдаваемое в соответствии с порядком, предусмотренным </w:t>
      </w:r>
      <w:hyperlink r:id="rId74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 от 8 ноября 2007 </w:t>
      </w:r>
      <w:r>
        <w:t>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б) воздушные суда гражданской авиации, используемые для осуществления коммерческих воздушных перевозок и (или) выполнения авиационных работ;</w:t>
      </w:r>
    </w:p>
    <w:p w:rsidR="002F4731" w:rsidRDefault="009F4675">
      <w:pPr>
        <w:pStyle w:val="ConsPlusNormal0"/>
        <w:jc w:val="both"/>
      </w:pPr>
      <w:r>
        <w:t xml:space="preserve">(пп. "б" в ред. Федерального </w:t>
      </w:r>
      <w:hyperlink r:id="rId7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в) воздушные суда авиации общего назначения, </w:t>
      </w:r>
      <w:hyperlink r:id="rId77" w:tooltip="Постановление Правительства РФ от 01.08.2020 N 1157 &quot;О воздушных судах авиации общего назначения, относимых к транспортным средствам в соответствии с Федеральным законом &quot;О транспортной безопасности&quot; {КонсультантПлюс}">
        <w:r>
          <w:rPr>
            <w:color w:val="0000FF"/>
          </w:rPr>
          <w:t>определяемые</w:t>
        </w:r>
      </w:hyperlink>
      <w:r>
        <w:t xml:space="preserve"> Правительство</w:t>
      </w:r>
      <w:r>
        <w:t>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</w:t>
      </w:r>
      <w:r>
        <w:t>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г) суда, используемые в целях</w:t>
      </w:r>
      <w:r>
        <w:t xml:space="preserve"> торгового мореплавания, за исключением маломерных судов, используемых в некоммерческих целях, судов, используемых для санитарного, карантинного и другого контроля, прогулочных судов, спортивных парусных судов, а также искусственных установок и сооружений,</w:t>
      </w:r>
      <w:r>
        <w:t xml:space="preserve"> которые созданы на основе морских плавучих платформ и особенности защиты которых от актов незаконного вмешательства устанавливаются в соответствии со </w:t>
      </w:r>
      <w:hyperlink w:anchor="P463" w:tooltip="Статья 12.3. Особенности защиты объектов транспортной инфраструктуры и транспортных средств от актов незаконного вмешательства">
        <w:r>
          <w:rPr>
            <w:color w:val="0000FF"/>
          </w:rPr>
          <w:t>статьей 12.3</w:t>
        </w:r>
      </w:hyperlink>
      <w:r>
        <w:t xml:space="preserve"> настоящего Федерального закона;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7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, от 2</w:t>
      </w:r>
      <w:r>
        <w:t xml:space="preserve">9.05.2023 </w:t>
      </w:r>
      <w:hyperlink r:id="rId79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д) суда, используемые на внутренних водных путях для перевозки пассажиров, за исключением маломерных судов, используемых в нек</w:t>
      </w:r>
      <w:r>
        <w:t>оммерческих целях, прогулочных судов, спортивных парусных судов, и (или) для перевозки грузов повышенной опасности;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28.02.2023 </w:t>
      </w:r>
      <w:hyperlink r:id="rId80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N 53-ФЗ</w:t>
        </w:r>
      </w:hyperlink>
      <w:r>
        <w:t>,</w:t>
      </w:r>
      <w:r>
        <w:t xml:space="preserve"> от 29.05.2023 </w:t>
      </w:r>
      <w:hyperlink r:id="rId81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N 193-ФЗ</w:t>
        </w:r>
      </w:hyperlink>
      <w:r>
        <w:t>)</w:t>
      </w:r>
    </w:p>
    <w:p w:rsidR="002F4731" w:rsidRDefault="002F473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2F4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F4731" w:rsidRDefault="009F467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F4731" w:rsidRDefault="009F4675">
            <w:pPr>
              <w:pStyle w:val="ConsPlusNormal0"/>
              <w:jc w:val="both"/>
            </w:pPr>
            <w:r>
              <w:rPr>
                <w:color w:val="392C69"/>
              </w:rPr>
              <w:t>С 01.09.2026 пп. "е" п. 11 ст. 1 излагается в новой редакции (</w:t>
            </w:r>
            <w:hyperlink r:id="rId82" w:tooltip="Федеральный закон от 30.01.2026 N 13-ФЗ &quot;О внесении изменения в статью 1 Федерального закона &quot;О транспортной безопасности&quot; ------------ Не вступил в силу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30.01.2026 N 13-ФЗ). См. будущую </w:t>
            </w:r>
            <w:hyperlink r:id="rId83" w:tooltip="Федеральный закон от 09.02.2007 N 16-ФЗ (ред. от 04.08.2026) &quot;О транспортной безопасности&quot; (с изм. и доп., вступ. в силу с 01.09.2026) ------------ Редакция с изменениями, не вступившими в силу {КонсультантПлюс}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F4731" w:rsidRDefault="002F4731">
            <w:pPr>
              <w:pStyle w:val="ConsPlusNormal0"/>
            </w:pPr>
          </w:p>
        </w:tc>
      </w:tr>
    </w:tbl>
    <w:p w:rsidR="002F4731" w:rsidRDefault="009F4675">
      <w:pPr>
        <w:pStyle w:val="ConsPlusNormal0"/>
        <w:spacing w:before="300"/>
        <w:ind w:firstLine="540"/>
        <w:jc w:val="both"/>
      </w:pPr>
      <w:r>
        <w:t>е) железнодорожный подвижной состав, осуществляющий перевозку пассажиров и (или) грузов повышенной опасности, включая перевозку таких грузов в контейнерах;</w:t>
      </w:r>
    </w:p>
    <w:p w:rsidR="002F4731" w:rsidRDefault="009F4675">
      <w:pPr>
        <w:pStyle w:val="ConsPlusNormal0"/>
        <w:jc w:val="both"/>
      </w:pPr>
      <w:r>
        <w:t xml:space="preserve">(пп. "е" в ред. Федерального </w:t>
      </w:r>
      <w:hyperlink r:id="rId84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ж) транспортные средства городского наземного электрического транспорта;</w:t>
      </w:r>
    </w:p>
    <w:p w:rsidR="002F4731" w:rsidRDefault="009F4675">
      <w:pPr>
        <w:pStyle w:val="ConsPlusNormal0"/>
        <w:jc w:val="both"/>
      </w:pPr>
      <w:r>
        <w:t xml:space="preserve">(п. 11 в ред. Федерального </w:t>
      </w:r>
      <w:hyperlink r:id="rId8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12) транспортный комплекс -</w:t>
      </w:r>
      <w:r>
        <w:t xml:space="preserve"> объекты и субъекты транспортной инфраструктуры, транспортные средства;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13) уровень безопасности - степень защищенности транспортного комплекса, соответствующая степени угрозы совершения акта незаконного вмешательства;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>14) беспилотные аппараты - беспилотны</w:t>
      </w:r>
      <w:r>
        <w:t>е воздушные, подводные и надводные суда и аппараты, беспилотные транспортные средства и иные автоматизированные беспилотные комплексы.</w:t>
      </w:r>
    </w:p>
    <w:p w:rsidR="002F4731" w:rsidRDefault="009F4675">
      <w:pPr>
        <w:pStyle w:val="ConsPlusNormal0"/>
        <w:jc w:val="both"/>
      </w:pPr>
      <w:r>
        <w:t xml:space="preserve">(п. 14 введен Федеральным </w:t>
      </w:r>
      <w:hyperlink r:id="rId86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30.01.2024 N 2-ФЗ)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2. Цели и задачи обеспечения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Целями обеспечения транспортной безопасности являются устойчивое и безопасное функционирование транспортного комплекса, защита интересов личности, общества и государства в сфере транспортног</w:t>
      </w:r>
      <w:r>
        <w:t>о комплекса от актов незаконного вмешательства.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Основными задачами обеспечения транспортной безопасности являются: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нормативное правовое регулирование в области обеспечения транспортной безопасности;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2) </w:t>
      </w:r>
      <w:hyperlink r:id="rId87" w:tooltip="Приказ Минтранса РФ N 52, ФСБ РФ N 112, МВД РФ N 134 от 05.03.2010 &quot;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&quot; (Зарегистрировано в Минюсте РФ">
        <w:r>
          <w:rPr>
            <w:color w:val="0000FF"/>
          </w:rPr>
          <w:t>определение</w:t>
        </w:r>
      </w:hyperlink>
      <w:r>
        <w:t xml:space="preserve"> угроз совершения актов незаконного вмешательства;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3) </w:t>
      </w:r>
      <w:hyperlink r:id="rId88" w:tooltip="Приказ Минтранса России от 01.11.2021 N 370 &quot;О Порядке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">
        <w:r>
          <w:rPr>
            <w:color w:val="0000FF"/>
          </w:rPr>
          <w:t>оценка</w:t>
        </w:r>
      </w:hyperlink>
      <w:r>
        <w:t xml:space="preserve"> уязвимости объектов транспортной инфраструктуры и транспортных средств;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4) </w:t>
      </w:r>
      <w:hyperlink r:id="rId89" w:tooltip="Постановление Правительства РФ от 28.11.2025 N 1915 &quot;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&quot; {КонсультантПлюс}">
        <w:r>
          <w:rPr>
            <w:color w:val="0000FF"/>
          </w:rPr>
          <w:t>категорирование</w:t>
        </w:r>
      </w:hyperlink>
      <w:r>
        <w:t xml:space="preserve"> объектов транспортной инфраструктуры;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9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5) разработка и реализация требований по обеспечению транспортной безопасности, в том числе по обеспечению антитеррористич</w:t>
      </w:r>
      <w:r>
        <w:t>еской защищенности объектов транспортной инфраструктуры;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6) разработка и реализация мер по обеспечению транспортной безопасности, в то</w:t>
      </w:r>
      <w:r>
        <w:t>м числе по обеспечению антитеррористической защищенности объектов транспортной инфраструктуры;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7) </w:t>
      </w:r>
      <w:hyperlink r:id="rId93" w:tooltip="Приказ Минтранса России от 12.07.2021 N 232 &quot;Об утверждении Порядка подготовки сил обеспечения транспортной безопасности&quot; (Зарегистрировано в Минюсте России 24.09.2021 N 65130) {КонсультантПлюс}">
        <w:r>
          <w:rPr>
            <w:color w:val="0000FF"/>
          </w:rPr>
          <w:t>подготовка</w:t>
        </w:r>
      </w:hyperlink>
      <w:r>
        <w:t xml:space="preserve"> и </w:t>
      </w:r>
      <w:hyperlink r:id="rId94" w:tooltip="Постановление Правительства РФ от 01.06.2023 N 905 (ред. от 12.12.2025)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аттестация</w:t>
        </w:r>
      </w:hyperlink>
      <w:r>
        <w:t xml:space="preserve"> сил обеспечения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(п. 7 в ред. Федерального </w:t>
      </w:r>
      <w:hyperlink r:id="rId9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8) осуществление федерального государственного </w:t>
      </w:r>
      <w:hyperlink r:id="rId96" w:tooltip="Постановление Правительства РФ от 05.09.2025 N 1380 (ред. от 17.07.2026) &quot;Об утверждении Положения о федеральном государственном контроле (надзоре) в области транспортной безопасности&quot; {КонсультантПлюс}">
        <w:r>
          <w:rPr>
            <w:color w:val="0000FF"/>
          </w:rPr>
          <w:t>контроля (надзора)</w:t>
        </w:r>
      </w:hyperlink>
      <w:r>
        <w:t xml:space="preserve"> в области обеспечения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9) информационное, материально-техническое и научно-техническое обеспечение транспортной безоп</w:t>
      </w:r>
      <w:r>
        <w:t>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10) сертификация технических средств обеспечения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(п. 10 введен Федеральным </w:t>
      </w:r>
      <w:hyperlink r:id="rId9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11) противодействие терроризму.</w:t>
      </w:r>
    </w:p>
    <w:p w:rsidR="002F4731" w:rsidRDefault="009F4675">
      <w:pPr>
        <w:pStyle w:val="ConsPlusNormal0"/>
        <w:jc w:val="both"/>
      </w:pPr>
      <w:r>
        <w:t xml:space="preserve">(п. 11 введен Федеральным </w:t>
      </w:r>
      <w:hyperlink r:id="rId99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04.08.2026 N 325-ФЗ)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3. </w:t>
      </w:r>
      <w:hyperlink r:id="rId100" w:tooltip="Приказ Минтранса РФ N 52, ФСБ РФ N 112, МВД РФ N 134 от 05.03.2010 &quot;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&quot; (Зарегистрировано в Минюсте РФ">
        <w:r>
          <w:rPr>
            <w:color w:val="0000FF"/>
          </w:rPr>
          <w:t>Перечень</w:t>
        </w:r>
      </w:hyperlink>
      <w:r>
        <w:t xml:space="preserve"> угроз совершения актов </w:t>
      </w:r>
      <w:r>
        <w:t xml:space="preserve">незаконного вмешательства в деятельность объектов транспортной инфраструктуры и транспортных средств определяется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транспорта, совместно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(часть 3 введена Федеральным </w:t>
      </w:r>
      <w:hyperlink r:id="rId101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289-ФЗ)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Настоящий Федеральный закон и издаваемые в соответствии с ним нормативные правовые акты Российской Федерации направлены на противодействие терроризму и защиту объектов транспортной инфраструктуры и транспортных средств от актов незаконного вмешательства</w:t>
      </w:r>
      <w:r>
        <w:t>.</w:t>
      </w:r>
    </w:p>
    <w:p w:rsidR="002F4731" w:rsidRDefault="009F4675">
      <w:pPr>
        <w:pStyle w:val="ConsPlusNormal0"/>
        <w:jc w:val="both"/>
      </w:pPr>
      <w:r>
        <w:t xml:space="preserve">(часть 4 введена Федеральным </w:t>
      </w:r>
      <w:hyperlink r:id="rId102" w:tooltip="Федеральный закон от 04.08.2026 N 325-ФЗ &quot;О внесении изменений в Федеральный закон &quot;О безопасности дорожного движения&quot; и статьи 1 и 2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04.08.2026 N 325-ФЗ)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3. Принципы обеспечения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Основными принципами обеспечения транспортной безопасности являю</w:t>
      </w:r>
      <w:r>
        <w:t>тся: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законность;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соблюдение баланса интересов личности, общества и государства;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взаимная ответственность личности, общества и государства в области обеспечения транспортной безопасности;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непрерывность;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5) интеграция в международные системы безо</w:t>
      </w:r>
      <w:r>
        <w:t>пасности;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6) взаимодействие субъектов транспортной инфраструктуры, органов государственной власти и органов местного самоуправления.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4. Обеспечение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 ред. Федерального </w:t>
      </w:r>
      <w:hyperlink r:id="rId10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Обеспечение транспортной безопасности объектов транспортной инфраструктуры и транспортных средств возлагается на субъекты транспортной инфраструктуры, перевозчиков, если иное</w:t>
      </w:r>
      <w:r>
        <w:t xml:space="preserve"> не установлено настоящим Федеральным законом и иными федеральными законами.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" w:name="P154"/>
      <w:bookmarkEnd w:id="1"/>
      <w:r>
        <w:t>2. Федеральные органы исполнительной власти обеспечивают транспортную безопасность в соответствии с компетенцией, установленной настоящим Федеральным законом, другими федеральными</w:t>
      </w:r>
      <w:r>
        <w:t xml:space="preserve"> законами и принимаемыми в соответствии с ними иными нормативными правовыми актами Российской Федерации. Органы исполнительной власти субъектов Российской Федерации, органы местного самоуправления участвуют в обеспечении транспортной безопасности в соответ</w:t>
      </w:r>
      <w:r>
        <w:t>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>3. Обеспечение транспортной безопасности на объектах транспортно</w:t>
      </w:r>
      <w:r>
        <w:t>й инфраструктуры и транспортных средствах воздушного транспорта включает в себя осуществление комплекса мер по обеспечению защиты гражданской авиации от актов незаконного вмешательства, который предусмотрен стандартами Международной организации гражданской</w:t>
      </w:r>
      <w:r>
        <w:t xml:space="preserve"> авиации в области защиты гражданской авиации от актов незаконного вмешательства.</w:t>
      </w:r>
    </w:p>
    <w:p w:rsidR="002F4731" w:rsidRDefault="009F4675">
      <w:pPr>
        <w:pStyle w:val="ConsPlusNormal0"/>
        <w:jc w:val="both"/>
      </w:pPr>
      <w:r>
        <w:t xml:space="preserve">(часть 3 в ред. Федерального </w:t>
      </w:r>
      <w:hyperlink r:id="rId104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3.1. В целях реализации международных до</w:t>
      </w:r>
      <w:r>
        <w:t>говоров Российской Федерации в области защиты гражданской авиации от актов незаконного вмешательства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транспор</w:t>
      </w:r>
      <w:r>
        <w:t>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</w:t>
      </w:r>
      <w:r>
        <w:t>ованию в сфере внутренних дел, утверждает федеральные программы обеспечения транспортной безопасности воздушного транспорта, контроля качества обеспечения транспортной безопасности воздушного транспорта, подготовки персонала (специалистов) в области обеспе</w:t>
      </w:r>
      <w:r>
        <w:t>чения транспортной безопасности воздушного транспорта.</w:t>
      </w:r>
    </w:p>
    <w:p w:rsidR="002F4731" w:rsidRDefault="009F4675">
      <w:pPr>
        <w:pStyle w:val="ConsPlusNormal0"/>
        <w:jc w:val="both"/>
      </w:pPr>
      <w:r>
        <w:t xml:space="preserve">(часть 3.1 введена Федеральным </w:t>
      </w:r>
      <w:hyperlink r:id="rId105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Субъект транспортной инфраструктуры, перевозчик вправе возлаг</w:t>
      </w:r>
      <w:r>
        <w:t>ать на персонал (экипаж) транспортных средств обязанности по обеспечению транспортной безопасности транспортного средства в объеме, не препятствующем исполнению служебных обязанностей персонала, связанных с обеспечением безопасности перевозки.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4.1. Субъект</w:t>
      </w:r>
      <w:r>
        <w:t xml:space="preserve"> транспортной инфраструктуры или перевозчик определяет персонал субъекта транспортной инфраструктуры или перевозчика, непосредственно связанный с обеспечением транспортной безопасности, а также лиц, ответственных за обеспечение транспортной безопасности в </w:t>
      </w:r>
      <w:r>
        <w:t>субъекте транспортной инфраструктуры, на объекте транспортной инфраструктуры, транспортном средстве.</w:t>
      </w:r>
    </w:p>
    <w:p w:rsidR="002F4731" w:rsidRDefault="009F4675">
      <w:pPr>
        <w:pStyle w:val="ConsPlusNormal0"/>
        <w:jc w:val="both"/>
      </w:pPr>
      <w:r>
        <w:t xml:space="preserve">(часть 4.1 введена Федеральным </w:t>
      </w:r>
      <w:hyperlink r:id="rId106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" w:name="P162"/>
      <w:bookmarkEnd w:id="2"/>
      <w:r>
        <w:t>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</w:t>
      </w:r>
      <w:r>
        <w:t>ии персонала (экипажа) транспортных средств автомобильного, городского наземного электрического транспорта, транспортных средств, осуществляющих железнодорожные перевозки в пригородном сообщении, который отнесен субъектом транспортной инфраструктуры или пе</w:t>
      </w:r>
      <w:r>
        <w:t>ревозчиком к персоналу субъекта транспортной инфраструктуры или перевозчика, непосредственно связанному с обеспечением транспортной безопасности, проводятся инструктаж и проверка знаний в области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>(часть 4.2 введена Фе</w:t>
      </w:r>
      <w:r>
        <w:t xml:space="preserve">деральным </w:t>
      </w:r>
      <w:hyperlink r:id="rId107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4.3. </w:t>
      </w:r>
      <w:hyperlink r:id="rId108" w:tooltip="Приказ Минтранса России от 06.05.2024 N 167 &quot;Об утверждении Порядка и формы проведения инструктажа и проверки знаний в области обеспечения транспортной безопасности лицом, ответственным за обеспечение транспортной безопасности в субъекте транспортной инфрастру">
        <w:r>
          <w:rPr>
            <w:color w:val="0000FF"/>
          </w:rPr>
          <w:t>Порядок</w:t>
        </w:r>
      </w:hyperlink>
      <w:r>
        <w:t xml:space="preserve"> и форма проведения инструктажа и проверки знаний в области</w:t>
      </w:r>
      <w:r>
        <w:t xml:space="preserve"> обеспечения транспортной безопасности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</w:t>
      </w:r>
      <w:r>
        <w:t xml:space="preserve">нительной власти в области обеспечения безопасности Российской Федерации,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>(часть 4.3 введен</w:t>
      </w:r>
      <w:r>
        <w:t xml:space="preserve">а Федеральным </w:t>
      </w:r>
      <w:hyperlink r:id="rId109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3" w:name="P166"/>
      <w:bookmarkEnd w:id="3"/>
      <w:r>
        <w:t>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</w:t>
      </w:r>
      <w:r>
        <w:t>ются федеральными законами, нормативными правовыми актами Правительства Российской Федерации.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6. Обеспечение защиты от актов незаконного вмешательства, в том числе террористических актов, зданий, строений, сооружений, не отнесенных в соответствии с настоящ</w:t>
      </w:r>
      <w:r>
        <w:t>им Федеральным законом к объектам транспортной инфраструктуры, и объектов, строительство которых не завершено и которые расположены в границах (на территории) объектов транспортной инфраструктуры, осуществляется в соответствии с настоящим Федеральным закон</w:t>
      </w:r>
      <w:r>
        <w:t>ом с учетом категории соответствующего объекта транспортной инфраструктуры. Порядок обеспечения защиты таких объектов от актов незаконного вмешательства, в том числе террористических актов, определяется планом обеспечения транспортной безопасности соответс</w:t>
      </w:r>
      <w:r>
        <w:t>твующего объекта транспортной инфраструктуры.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7. </w:t>
      </w:r>
      <w:hyperlink r:id="rId110" w:tooltip="Постановление Правительства РФ от 15.08.2018 N 943 &quot;Об утверждении Правил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">
        <w:r>
          <w:rPr>
            <w:color w:val="0000FF"/>
          </w:rPr>
          <w:t>Порядок</w:t>
        </w:r>
      </w:hyperlink>
      <w:r>
        <w:t xml:space="preserve"> взаимодействия федеральных органов исполнительной власти, органов государс</w:t>
      </w:r>
      <w:r>
        <w:t xml:space="preserve">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</w:t>
      </w:r>
      <w:r>
        <w:t>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</w:t>
      </w:r>
      <w:r>
        <w:t>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внутренних дел.</w:t>
      </w:r>
    </w:p>
    <w:p w:rsidR="002F4731" w:rsidRDefault="009F4675">
      <w:pPr>
        <w:pStyle w:val="ConsPlusNormal0"/>
        <w:jc w:val="both"/>
      </w:pPr>
      <w:r>
        <w:t xml:space="preserve">(часть 7 введена Федеральным </w:t>
      </w:r>
      <w:hyperlink r:id="rId111" w:tooltip="Федеральный закон от 06.07.2016 N 374-ФЗ (ред. от 29.12.2022)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">
        <w:r>
          <w:rPr>
            <w:color w:val="0000FF"/>
          </w:rPr>
          <w:t>законом</w:t>
        </w:r>
      </w:hyperlink>
      <w:r>
        <w:t xml:space="preserve"> от 06.07.2016 N 374-ФЗ)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8. Защита объектов транспортной инфраструктур</w:t>
      </w:r>
      <w:r>
        <w:t>ы, подлежащих охране подразделениями ведомственной охраны федеральных органов исполнительной власти в области транспорта, от актов незаконного вмешательства предусматривает защиту таких объектов от противоправных посягательств и осуществляется указанными п</w:t>
      </w:r>
      <w:r>
        <w:t>одразделениями, являющимися подразделениями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8 введена Федеральным </w:t>
      </w:r>
      <w:hyperlink r:id="rId11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5. Оценка уязвимости объектов транспортной инфраструктуры и транспортных средств от актов незаконн</w:t>
      </w:r>
      <w:r>
        <w:t>ого вмешательства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Порядок</w:t>
      </w:r>
      <w:r>
        <w:t xml:space="preserve">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</w:t>
      </w:r>
      <w:r>
        <w:t xml:space="preserve">редств, установленные международными договорами Российской Федерации, устанавливается федеральным органом исполнительной власти, осуществляющим функции по выработке </w:t>
      </w:r>
      <w:r>
        <w:lastRenderedPageBreak/>
        <w:t>государственной политики и нормативно-правовому регулированию в сфере транспорта, по соглас</w:t>
      </w:r>
      <w:r>
        <w:t>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t>е внутренних дел.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Оценка уязвимости объектов транспортной инфраструктуры проводится специализирова</w:t>
      </w:r>
      <w:r>
        <w:t xml:space="preserve">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 Оценка уязвимости объектов транспортной инфраструктуры, </w:t>
      </w:r>
      <w:hyperlink r:id="rId114" w:tooltip="Приказ Минтранса России от 28.08.2020 N 331 (ред. от 09.10.2024)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подлежащих</w:t>
        </w:r>
      </w:hyperlink>
      <w:r>
        <w:t xml:space="preserve"> категорированию, и транспортных средств, за исключением объектов транспортной инфраструктуры морского транспорта, судов ледокольного флота, используемых для проводки по морск</w:t>
      </w:r>
      <w:r>
        <w:t>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не проводится. Персонал специализированных организаций, не</w:t>
      </w:r>
      <w:r>
        <w:t>посредственно осуществляющий оценку уязвимости объектов транспортной инфраструктуры и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</w:t>
      </w:r>
      <w:r>
        <w:t>ийской Федерации, а также судов ледокольного флота, используемых для проводки по морским путям, подлежит подготовке и аттестации в порядке, установленном для сил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03.02.2014 </w:t>
      </w:r>
      <w:hyperlink r:id="rId11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1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2.1. Оценка уязвимости судов ледокольного флота, используемых для проводки по морск</w:t>
      </w:r>
      <w:r>
        <w:t>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проводится субъектами транспортной инфраструктуры либо спе</w:t>
      </w:r>
      <w:r>
        <w:t>циализированными организациями в области обеспечения транспортной безопасности с учетом требований по обеспечению транспортной безопасности на основе публичного договора.</w:t>
      </w:r>
    </w:p>
    <w:p w:rsidR="002F4731" w:rsidRDefault="009F4675">
      <w:pPr>
        <w:pStyle w:val="ConsPlusNormal0"/>
        <w:jc w:val="both"/>
      </w:pPr>
      <w:r>
        <w:t xml:space="preserve">(часть 2.1 введена Федеральным </w:t>
      </w:r>
      <w:hyperlink r:id="rId11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03.02.2014 N 15-ФЗ; в ред. Федерального </w:t>
      </w:r>
      <w:hyperlink r:id="rId11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Результаты проведенной оценки уязвимости объектов транспортной инфрастру</w:t>
      </w:r>
      <w:r>
        <w:t>ктуры утверждаются компетентным органом в области обеспечения транспортной безопасности. Результаты проведенной оценки уязвимости судов ледокольного флота, используемых для проводки по морским путям, судов, в отношении которых применяются правила торгового</w:t>
      </w:r>
      <w:r>
        <w:t xml:space="preserve"> мореплавания и требования в области охраны судов и портовых средств, установленные международными договорами Российской Федерации, утверждаются субъектами транспортной инфраструктуры.</w:t>
      </w:r>
    </w:p>
    <w:p w:rsidR="002F4731" w:rsidRDefault="009F4675">
      <w:pPr>
        <w:pStyle w:val="ConsPlusNormal0"/>
        <w:jc w:val="both"/>
      </w:pPr>
      <w:r>
        <w:t xml:space="preserve">(часть 3 в ред. Федерального </w:t>
      </w:r>
      <w:hyperlink r:id="rId11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 Сведения о результатах проведенной оценки уязвимости объектов транспортной инфраструктуры, судов ледокольного флота, используемых для проводки по морским путям, </w:t>
      </w:r>
      <w:r>
        <w:t>а также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являются информацией ограниченного доступа. Сведения о резул</w:t>
      </w:r>
      <w:r>
        <w:t xml:space="preserve">ьтатах </w:t>
      </w:r>
      <w:r>
        <w:lastRenderedPageBreak/>
        <w:t>проведенной оценки уязвимости объектов транспортной инфраструктуры, судов ледокольного флота, используемых для проводки по морским путям, а также судов, в отношении которых применяются правила торгового мореплавания и требования в области охраны суд</w:t>
      </w:r>
      <w:r>
        <w:t xml:space="preserve">ов и портовых средств, установленные международными договорами Российской Федерации, указанных в </w:t>
      </w:r>
      <w:hyperlink w:anchor="P166" w:tooltip="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равительс">
        <w:r>
          <w:rPr>
            <w:color w:val="0000FF"/>
          </w:rPr>
          <w:t>части 5 статьи 4</w:t>
        </w:r>
      </w:hyperlink>
      <w:r>
        <w:t xml:space="preserve"> настоящего Федерального закона, являются сведениями, составляющими государственную тайну.</w:t>
      </w:r>
    </w:p>
    <w:p w:rsidR="002F4731" w:rsidRDefault="009F4675">
      <w:pPr>
        <w:pStyle w:val="ConsPlusNormal0"/>
        <w:jc w:val="both"/>
      </w:pPr>
      <w:r>
        <w:t>(в ред. Федеральн</w:t>
      </w:r>
      <w:r>
        <w:t xml:space="preserve">ого </w:t>
      </w:r>
      <w:hyperlink r:id="rId12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 Оценка уязвимости судна, в отношении которого применяются правила торгового мореплавания и требования в области охр</w:t>
      </w:r>
      <w:r>
        <w:t xml:space="preserve">аны судов и портовых средств, установленные международными договорами Российской Федерации, является оценкой охраны судна, осуществляющего международные рейсы, и проводится с учетом требований, установленных международными договорами Российской Федерации, </w:t>
      </w:r>
      <w:r>
        <w:t>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5 введена Федеральным </w:t>
      </w:r>
      <w:hyperlink r:id="rId121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23.07.2013 N 225-ФЗ, в ред. Федеральных законов от 03.02.2014 </w:t>
      </w:r>
      <w:hyperlink r:id="rId12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2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 </w:t>
      </w:r>
      <w:hyperlink r:id="rId124" w:tooltip="Приказ Минтранса России от 01.11.2021 N 370 &quot;О Порядке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">
        <w:r>
          <w:rPr>
            <w:color w:val="0000FF"/>
          </w:rPr>
          <w:t>Оценка</w:t>
        </w:r>
      </w:hyperlink>
      <w:r>
        <w:t xml:space="preserve"> уязвимости морского терминала, акватории морского порта включает в себя оценку охраны соответствующего портового средст</w:t>
      </w:r>
      <w:r>
        <w:t>ва и проводится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 Особенности оценки уязвим</w:t>
      </w:r>
      <w:r>
        <w:t>ости акватории морского порта устанавливаются федеральным органом исполнительной власти в области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</w:t>
      </w:r>
      <w:r>
        <w:t>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(часть 6 введена Федеральным </w:t>
      </w:r>
      <w:hyperlink r:id="rId125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23.07.2013 N 225-ФЗ, в ред. Федерального </w:t>
      </w:r>
      <w:hyperlink r:id="rId12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7. Утратил силу с 1 марта 2025 года. - Федеральный </w:t>
      </w:r>
      <w:hyperlink r:id="rId127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03.04.2023 N 107-ФЗ.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8. </w:t>
      </w:r>
      <w:hyperlink r:id="rId128" w:tooltip="Постановление Правительства РФ от 14.11.2022 N 2051 (ред. от 15.09.2023) &quot;Об утверждении Правил обращения со сведениями о результатах проведенной оценки уязвимости объектов транспортной инфраструктуры, судов ледокольного флота, используемых для проводки по мор">
        <w:r>
          <w:rPr>
            <w:color w:val="0000FF"/>
          </w:rPr>
          <w:t>Порядок</w:t>
        </w:r>
      </w:hyperlink>
      <w:r>
        <w:t xml:space="preserve"> обращения со сведениями о результатах проведенной оценки уязвимости объектов транспортной </w:t>
      </w:r>
      <w:r>
        <w:t>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</w:t>
      </w:r>
      <w:r>
        <w:t>ийской Федерации, а также со сведениями, содержащимися в программах обеспечения транспортной безопасности эксплуатантов (транспортных средств), планах и паспортах обеспечения транспортной безопасности объектов транспортной инфраструктуры и (или) транспортн</w:t>
      </w:r>
      <w:r>
        <w:t>ых средств и являющимися информацией ограниченного доступа, устанавливается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2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03.04.2023 </w:t>
      </w:r>
      <w:hyperlink r:id="rId13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4" w:name="P192"/>
      <w:bookmarkEnd w:id="4"/>
      <w:r>
        <w:t xml:space="preserve">9. В случаях, предусмотренных Федеральным </w:t>
      </w:r>
      <w:hyperlink r:id="rId131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законом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для получения аккредитации в качестве специализиро</w:t>
      </w:r>
      <w:r>
        <w:t xml:space="preserve">ванной организации в области обеспечения </w:t>
      </w:r>
      <w:r>
        <w:lastRenderedPageBreak/>
        <w:t>транспортной безопасности в целях проведения оценки уязвимости объектов транспортной инфраструктуры и транспортных средств юридическим лицом, находящимся под контролем иностранного инвестора или группы лиц, в котору</w:t>
      </w:r>
      <w:r>
        <w:t xml:space="preserve">ю входит иностранный инвестор (далее - группа лиц),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132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законом</w:t>
        </w:r>
      </w:hyperlink>
      <w:r>
        <w:t xml:space="preserve">. В целях получения юридическими лицами аккредитации для проведения оценки уязвимости объектов транспортной инфраструктуры и транспортных средств информация, подтверждающая факт наличия или отсутствия контроля </w:t>
      </w:r>
      <w:r>
        <w:t>иностранного инвестора или группы лиц над этими юридическими лицами, представляется в порядке, устанавливаемом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9 введена Федеральным </w:t>
      </w:r>
      <w:hyperlink r:id="rId133" w:tooltip="Федеральный закон от 29.12.2022 N 577-ФЗ (ред. от 24.06.2025)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">
        <w:r>
          <w:rPr>
            <w:color w:val="0000FF"/>
          </w:rPr>
          <w:t>законом</w:t>
        </w:r>
      </w:hyperlink>
      <w:r>
        <w:t xml:space="preserve"> от 29.12.2022 N 577-ФЗ; в ред. Федерального </w:t>
      </w:r>
      <w:hyperlink r:id="rId134" w:tooltip="Федеральный закон от 08.03.2026 N 51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отдельные за">
        <w:r>
          <w:rPr>
            <w:color w:val="0000FF"/>
          </w:rPr>
          <w:t>закона</w:t>
        </w:r>
      </w:hyperlink>
      <w:r>
        <w:t xml:space="preserve"> от 08.03.2026 N 51-ФЗ)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10. В </w:t>
      </w:r>
      <w:hyperlink w:anchor="P192" w:tooltip="9. В случаях, предусмотренных Федеральным законом от 29 апреля 2008 года N 57-ФЗ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для получения">
        <w:r>
          <w:rPr>
            <w:color w:val="0000FF"/>
          </w:rPr>
          <w:t>части 9</w:t>
        </w:r>
      </w:hyperlink>
      <w:r>
        <w:t xml:space="preserve"> настоящей статьи, </w:t>
      </w:r>
      <w:hyperlink w:anchor="P431" w:tooltip="9. Аккредитация юридических лиц в качестве подразделений транспортной безопасности, продление срока действия аккредитации, аннулирование аккредитации, приостановление и возобновление действия аккредитации осуществляются федеральными органами исполнительной вла">
        <w:r>
          <w:rPr>
            <w:color w:val="0000FF"/>
          </w:rPr>
          <w:t>частях 9</w:t>
        </w:r>
      </w:hyperlink>
      <w:r>
        <w:t xml:space="preserve"> и </w:t>
      </w:r>
      <w:hyperlink w:anchor="P433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10 статьи 12.1</w:t>
        </w:r>
      </w:hyperlink>
      <w:r>
        <w:t xml:space="preserve"> настоящего Федерального закона понятие "иностранный инвестор" используется в значении, опре</w:t>
      </w:r>
      <w:r>
        <w:t xml:space="preserve">деленном статьей 3 Федерального </w:t>
      </w:r>
      <w:hyperlink r:id="rId135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закона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</w:t>
      </w:r>
      <w:r>
        <w:t xml:space="preserve"> стратегическое значение для обеспечения обороны страны и безопасности государства", понятие "группа лиц" используется в значении, определенном </w:t>
      </w:r>
      <w:hyperlink r:id="rId136" w:tooltip="Федеральный закон от 26.07.2006 N 135-ФЗ (ред. от 08.03.2026, с изм. от 29.04.2026) &quot;О защите конкуренции&quot; (с изм. и доп., вступ. в силу с 01.07.2026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26 июля 2006 года N 135-ФЗ "О защите конкуренции</w:t>
      </w:r>
      <w:r>
        <w:t xml:space="preserve">". Для определения факта нахождения юридического лица под контролем иностранного инвестора или группы лиц в случаях, предусмотренных </w:t>
      </w:r>
      <w:hyperlink w:anchor="P192" w:tooltip="9. В случаях, предусмотренных Федеральным законом от 29 апреля 2008 года N 57-ФЗ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для получения">
        <w:r>
          <w:rPr>
            <w:color w:val="0000FF"/>
          </w:rPr>
          <w:t>частью 9</w:t>
        </w:r>
      </w:hyperlink>
      <w:r>
        <w:t xml:space="preserve"> настоящей статьи, </w:t>
      </w:r>
      <w:hyperlink w:anchor="P431" w:tooltip="9. Аккредитация юридических лиц в качестве подразделений транспортной безопасности, продление срока действия аккредитации, аннулирование аккредитации, приостановление и возобновление действия аккредитации осуществляются федеральными органами исполнительной вла">
        <w:r>
          <w:rPr>
            <w:color w:val="0000FF"/>
          </w:rPr>
          <w:t>частью 9</w:t>
        </w:r>
      </w:hyperlink>
      <w:r>
        <w:t xml:space="preserve"> или </w:t>
      </w:r>
      <w:hyperlink w:anchor="P433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10 статьи 12.1</w:t>
        </w:r>
      </w:hyperlink>
      <w:r>
        <w:t xml:space="preserve"> настоящего Федерального закона, применяются признаки, указанные в </w:t>
      </w:r>
      <w:hyperlink r:id="rId137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частях 1</w:t>
        </w:r>
      </w:hyperlink>
      <w:r>
        <w:t xml:space="preserve"> - </w:t>
      </w:r>
      <w:hyperlink r:id="rId138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2.1 статьи 5</w:t>
        </w:r>
      </w:hyperlink>
      <w:r>
        <w:t xml:space="preserve"> Федерального закона от 29 апреля 2008 года N 57-ФЗ "О порядке осуществления инос</w:t>
      </w:r>
      <w:r>
        <w:t>транных инвестиций в хозяйственные общества, имеющие стратегическое значение для обеспечения обороны страны и безопасности государства".</w:t>
      </w:r>
    </w:p>
    <w:p w:rsidR="002F4731" w:rsidRDefault="009F4675">
      <w:pPr>
        <w:pStyle w:val="ConsPlusNormal0"/>
        <w:jc w:val="both"/>
      </w:pPr>
      <w:r>
        <w:t xml:space="preserve">(часть 10 введена Федеральным </w:t>
      </w:r>
      <w:hyperlink r:id="rId139" w:tooltip="Федеральный закон от 29.12.2022 N 577-ФЗ (ред. от 24.06.2025)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">
        <w:r>
          <w:rPr>
            <w:color w:val="0000FF"/>
          </w:rPr>
          <w:t>законом</w:t>
        </w:r>
      </w:hyperlink>
      <w:r>
        <w:t xml:space="preserve"> от 29.12.2022 N 577-ФЗ; в ред. Федерального </w:t>
      </w:r>
      <w:hyperlink r:id="rId140" w:tooltip="Федеральный закон от 08.03.2026 N 51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отдельные за">
        <w:r>
          <w:rPr>
            <w:color w:val="0000FF"/>
          </w:rPr>
          <w:t>закона</w:t>
        </w:r>
      </w:hyperlink>
      <w:r>
        <w:t xml:space="preserve"> от 08.03.2026 N 51-ФЗ)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5.</w:t>
      </w:r>
      <w:r>
        <w:t xml:space="preserve">1. Утратила силу. - Федеральный </w:t>
      </w:r>
      <w:hyperlink r:id="rId14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03.02.2014 N 15-ФЗ.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5" w:name="P199"/>
      <w:bookmarkEnd w:id="5"/>
      <w:r>
        <w:t>Статья 6. Категорирование объектов транспортной инфраструктуры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14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 ред. Федерального </w:t>
      </w:r>
      <w:hyperlink r:id="rId14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1. Объекты транспортной инфраструктуры подлежат обязательному категорированию, </w:t>
      </w:r>
      <w:r>
        <w:t>за исключением случаев, предусмотренных настоящим Федеральным законом.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4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31.07.2025 </w:t>
      </w:r>
      <w:hyperlink r:id="rId145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 </w:t>
      </w:r>
      <w:hyperlink r:id="rId146" w:tooltip="Приказ Минтранса России от 30.01.2026 N 41 &quot;Об определении количества категорий объектов транспортной инфраструктуры, критериев категорирования объектов транспортной инфраструктуры и их количественных показателей по видам транспорта&quot; (Зарегистрировано в Минюст">
        <w:r>
          <w:rPr>
            <w:color w:val="0000FF"/>
          </w:rPr>
          <w:t>Количество категорий</w:t>
        </w:r>
      </w:hyperlink>
      <w:r>
        <w:t xml:space="preserve"> объектов транспортной инфраструктуры, </w:t>
      </w:r>
      <w:hyperlink r:id="rId147" w:tooltip="Приказ Минтранса России от 30.01.2026 N 41 &quot;Об определении количества категорий объектов транспортной инфраструктуры, критериев категорирования объектов транспортной инфраструктуры и их количественных показателей по видам транспорта&quot; (Зарегистрировано в Минюст">
        <w:r>
          <w:rPr>
            <w:color w:val="0000FF"/>
          </w:rPr>
          <w:t>критерии</w:t>
        </w:r>
      </w:hyperlink>
      <w:r>
        <w:t xml:space="preserve"> категорирования объектов транспортной инфраструктуры и их </w:t>
      </w:r>
      <w:hyperlink r:id="rId148" w:tooltip="Приказ Минтранса России от 30.01.2026 N 41 &quot;Об определении количества категорий объектов транспортной инфраструктуры, критериев категорирования объектов транспортной инфраструктуры и их количественных показателей по видам транспорта&quot; (Зарегистрировано в Минюст">
        <w:r>
          <w:rPr>
            <w:color w:val="0000FF"/>
          </w:rPr>
          <w:t>количественные показатели</w:t>
        </w:r>
      </w:hyperlink>
      <w:r>
        <w:t xml:space="preserve"> по видам транспорта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</w:t>
      </w:r>
      <w:r>
        <w:t>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</w:t>
      </w:r>
      <w:r>
        <w:t>.</w:t>
      </w:r>
    </w:p>
    <w:p w:rsidR="002F4731" w:rsidRDefault="009F4675">
      <w:pPr>
        <w:pStyle w:val="ConsPlusNormal0"/>
        <w:jc w:val="both"/>
      </w:pPr>
      <w:r>
        <w:t xml:space="preserve">(часть 2 в ред. Федерального </w:t>
      </w:r>
      <w:hyperlink r:id="rId14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 xml:space="preserve">2.1. </w:t>
      </w:r>
      <w:hyperlink r:id="rId150" w:tooltip="Постановление Правительства РФ от 28.11.2025 N 1915 &quot;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&quot; {КонсультантПлюс}">
        <w:r>
          <w:rPr>
            <w:color w:val="0000FF"/>
          </w:rPr>
          <w:t>Порядок</w:t>
        </w:r>
      </w:hyperlink>
      <w:r>
        <w:t xml:space="preserve"> категорирования объектов транспортной инфраструктуры и изменения ранее присвоенной объекту транспортной инфраструктуры категории устанавливается Правительством Ро</w:t>
      </w:r>
      <w:r>
        <w:t>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2.1 введена Федеральным </w:t>
      </w:r>
      <w:hyperlink r:id="rId15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Категорирование объектов транспортной инфраструктуры, изменение ранее присвоенной объекту транспортной инфраструктуры категории осуществляются компе</w:t>
      </w:r>
      <w:r>
        <w:t>тентными органами в области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5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31.07.2025 </w:t>
      </w:r>
      <w:hyperlink r:id="rId153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Категорированные и не подлежащие категорированию объекты транспортной инфраструктуры, а также тр</w:t>
      </w:r>
      <w:r>
        <w:t xml:space="preserve">анспортные средства включаются (исключаются) в реестр объектов транспортной инфраструктуры и транспортных средств, ведение которого и предоставление выписок из которого осуществляют компетентные органы в области обеспечения транспортной безопасности в </w:t>
      </w:r>
      <w:hyperlink r:id="rId154" w:tooltip="Приказ Минтранса России от 15.09.2020 N 377 &quot;Об утверждении Порядка ведения реестра объектов транспортной инфраструктуры и транспортных средств&quot; (Зарегистрировано в Минюсте России 09.11.2020 N 60800) {КонсультантПлюс}">
        <w:r>
          <w:rPr>
            <w:color w:val="0000FF"/>
          </w:rPr>
          <w:t>порядке</w:t>
        </w:r>
      </w:hyperlink>
      <w:r>
        <w:t>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</w:t>
      </w:r>
      <w:r>
        <w:t>нспорта.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5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31.07.2025 </w:t>
      </w:r>
      <w:hyperlink r:id="rId15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5. </w:t>
      </w:r>
      <w:hyperlink r:id="rId157" w:tooltip="Приказ Минтранса России от 28.08.2020 N 331 (ред. от 09.10.2024)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Объекты</w:t>
        </w:r>
      </w:hyperlink>
      <w:r>
        <w:t xml:space="preserve"> транспортной инфраструктуры, не подлежащие категорированию по видам транспорта, определяет федеральный орган исполнительной власти, осуществляющий функции по выработке государственной</w:t>
      </w:r>
      <w:r>
        <w:t xml:space="preserve">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15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6" w:name="P217"/>
      <w:bookmarkEnd w:id="6"/>
      <w:r>
        <w:t>Статья</w:t>
      </w:r>
      <w:r>
        <w:t xml:space="preserve"> 7. Уровни безопасности объектов транспортной инфраструктуры и транспортных средств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В целях принятия мер по обеспечению транспортной безопасности устанавливаются различные уровни безопасности в транспортном комплексе.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Уровни безопасности объектов тр</w:t>
      </w:r>
      <w:r>
        <w:t xml:space="preserve">анспортной инфраструктуры и транспортных средств и порядок их объявления (установления) при изменении степени угрозы совершения акта незаконного вмешательства в деятельность транспортного комплекса </w:t>
      </w:r>
      <w:hyperlink r:id="rId159" w:tooltip="Постановление Правительства РФ от 29.12.2020 N 2344 (ред. от 25.03.2026) &quot;Об уровнях безопасности объектов транспортной инфраструктуры и транспортных средств и о порядке их объявления (установления)&quot; {КонсультантПлюс}">
        <w:r>
          <w:rPr>
            <w:color w:val="0000FF"/>
          </w:rPr>
          <w:t>устанавливаются</w:t>
        </w:r>
      </w:hyperlink>
      <w:r>
        <w:t xml:space="preserve">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2 в ред. Федерального </w:t>
      </w:r>
      <w:hyperlink r:id="rId160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29.05.2023 N 193-ФЗ)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7" w:name="P223"/>
      <w:bookmarkEnd w:id="7"/>
      <w:r>
        <w:t xml:space="preserve">Статья </w:t>
      </w:r>
      <w:r>
        <w:t>8. Требования по обеспечению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 ред. Федерального </w:t>
      </w:r>
      <w:hyperlink r:id="rId16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Normal0"/>
        <w:ind w:firstLine="540"/>
        <w:jc w:val="both"/>
      </w:pPr>
      <w:bookmarkStart w:id="8" w:name="P227"/>
      <w:bookmarkEnd w:id="8"/>
      <w:r>
        <w:t>1. Требования по обеспечению транспортной безопасности по видам транспорта, в том числе требования</w:t>
      </w:r>
      <w:r>
        <w:t xml:space="preserve"> к антитеррористической защищенности объектов (территорий), учитывающие уровни безопасности, предусмотренные </w:t>
      </w:r>
      <w:hyperlink w:anchor="P217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статьей 7</w:t>
        </w:r>
      </w:hyperlink>
      <w:r>
        <w:t xml:space="preserve"> настоящего Федерального закона, для различных </w:t>
      </w:r>
      <w:r>
        <w:lastRenderedPageBreak/>
        <w:t xml:space="preserve">категорий объектов транспортной инфраструктуры, для объектов транспортной инфраструктуры, </w:t>
      </w:r>
      <w:hyperlink r:id="rId162" w:tooltip="Приказ Минтранса России от 28.08.2020 N 331 (ред. от 09.10.2024)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</w:t>
        </w:r>
        <w:r>
          <w:rPr>
            <w:color w:val="0000FF"/>
          </w:rPr>
          <w:t>их</w:t>
        </w:r>
      </w:hyperlink>
      <w:r>
        <w:t xml:space="preserve"> категорированию,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</w:t>
      </w:r>
      <w:r>
        <w:t xml:space="preserve">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>
        <w:t>сфере внутренних дел. Указанные требования являются обязательными для исполнения субъектами транспортной инфраструктуры.</w:t>
      </w:r>
    </w:p>
    <w:p w:rsidR="002F4731" w:rsidRDefault="009F4675">
      <w:pPr>
        <w:pStyle w:val="ConsPlusNormal0"/>
        <w:jc w:val="both"/>
      </w:pPr>
      <w:r>
        <w:t xml:space="preserve">(часть 1 в ред. Федерального </w:t>
      </w:r>
      <w:hyperlink r:id="rId16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9" w:name="P229"/>
      <w:bookmarkEnd w:id="9"/>
      <w:r>
        <w:t xml:space="preserve">1.1. Требования по обеспечению транспортной безопасности, учитывающие уровни безопасности, предусмотренные </w:t>
      </w:r>
      <w:hyperlink w:anchor="P217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</w:t>
        </w:r>
        <w:r>
          <w:rPr>
            <w:color w:val="0000FF"/>
          </w:rPr>
          <w:t>татьей 7</w:t>
        </w:r>
      </w:hyperlink>
      <w:r>
        <w:t xml:space="preserve"> настоящего Федерального закона, для транспортных средств по видам транспорта </w:t>
      </w:r>
      <w:hyperlink r:id="rId164" w:tooltip="Постановление Правительства РФ от 29.12.2020 N 2344 (ред. от 25.03.2026) &quot;Об уровнях безопасности объектов транспортной инфраструктуры и транспортных средств и о порядке их объявления (установления)&quot; {КонсультантПлюс}">
        <w:r>
          <w:rPr>
            <w:color w:val="0000FF"/>
          </w:rPr>
          <w:t>устанавливаются</w:t>
        </w:r>
      </w:hyperlink>
      <w:r>
        <w:t xml:space="preserve"> Правительством Российской Федерации по представлению федерального орган</w:t>
      </w:r>
      <w:r>
        <w:t>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</w:t>
      </w:r>
      <w:r>
        <w:t>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 Указанные требования включают в себя требования, обязательные для исполнения субъекта</w:t>
      </w:r>
      <w:r>
        <w:t xml:space="preserve">ми транспортной инфраструктуры и (или) перевозчиками (в том числе иностранных государств), осуществляющими перевозки из пункта отправления в пункт назначения, расположенные на территории Российской Федерации (каботаж), а также требования, обязательные для </w:t>
      </w:r>
      <w:r>
        <w:t>исполнения субъектами транспортной инфраструктуры и (или) перевозчиками иностранных государств, осуществляющими перевозки в Российскую Федерацию, из Российской Федерации, через территорию Российской Федерации, учитывающие требования, предусмотренные положе</w:t>
      </w:r>
      <w:r>
        <w:t>ниями международных договоров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1.1 введена Федеральным </w:t>
      </w:r>
      <w:hyperlink r:id="rId16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1.2. Требования по обеспечению транспо</w:t>
      </w:r>
      <w:r>
        <w:t xml:space="preserve">ртной безопасности в отношении автономных судов должны учитывать особенности управления автономными судами, установленные </w:t>
      </w:r>
      <w:hyperlink r:id="rId166" w:tooltip="Постановление Правительства РФ от 05.12.2020 N 2031 &quot;О проведении эксперимента по опытной эксплуатации автономных судов под Государственным флагом Российской Федерации&quot; (вместе с &quot;Положением о проведении эксперимента по опытной эксплуатации автономных судов по">
        <w:r>
          <w:rPr>
            <w:color w:val="0000FF"/>
          </w:rPr>
          <w:t>законод</w:t>
        </w:r>
        <w:r>
          <w:rPr>
            <w:color w:val="0000FF"/>
          </w:rPr>
          <w:t>ательством</w:t>
        </w:r>
      </w:hyperlink>
      <w:r>
        <w:t xml:space="preserve">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1.2 введена Федеральным </w:t>
      </w:r>
      <w:hyperlink r:id="rId167" w:tooltip="Федеральный закон от 10.07.2023 N 294-ФЗ (ред. от 26.02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294-ФЗ)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 </w:t>
      </w:r>
      <w:hyperlink r:id="rId168" w:tooltip="Постановление Правительства РФ от 31.12.2020 N 2418 (ред. от 25.03.2026) &quot;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&quot; {КонсультантПлюс}">
        <w:r>
          <w:rPr>
            <w:color w:val="0000FF"/>
          </w:rPr>
          <w:t>Требования</w:t>
        </w:r>
      </w:hyperlink>
      <w:r>
        <w:t xml:space="preserve"> по обеспечению транспортной безопасности объектов транспортной инфраструктуры по видам транспорта на этапе их проектирования и строительства устанавливаются Правительством Российской Федерации по представлению федерального органа исполнительной власти, ос</w:t>
      </w:r>
      <w:r>
        <w:t>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власти, осуществляющим функции по выработке государственной политики и нормативно-право</w:t>
      </w:r>
      <w:r>
        <w:t>вому регулированию в сфере строительства, архитектуры, градостроительства,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</w:t>
      </w:r>
      <w:r>
        <w:t>сударственной политики и нормативно-правовому регулированию в сфере внутренних дел. Указанные требования являются обязательными для исполнения застройщиками объектов транспортной инфраструктуры.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 xml:space="preserve">3. </w:t>
      </w:r>
      <w:hyperlink r:id="rId169" w:tooltip="Постановление Правительства РФ от 23.01.2016 N 29 (ред. от 26.10.2020) &quot;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">
        <w:r>
          <w:rPr>
            <w:color w:val="0000FF"/>
          </w:rPr>
          <w:t>Требования</w:t>
        </w:r>
      </w:hyperlink>
      <w:r>
        <w:t xml:space="preserve">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</w:t>
      </w:r>
      <w:r>
        <w:t xml:space="preserve">гающих к объектам транспортной инфраструктуры и расположенных в границах охранных зон таких объектов транспортной инфраструктуры, учитывающие уровни безопасности, предусмотренные </w:t>
      </w:r>
      <w:hyperlink w:anchor="P217" w:tooltip="Статья 7. Уровни безопасности объектов транспортной инфраструктуры и транспортных средств">
        <w:r>
          <w:rPr>
            <w:color w:val="0000FF"/>
          </w:rPr>
          <w:t>статьей 7</w:t>
        </w:r>
      </w:hyperlink>
      <w:r>
        <w:t xml:space="preserve"> настоящего Федерального закона,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</w:t>
      </w:r>
      <w:r>
        <w:t xml:space="preserve">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внутренних дел. Указанные требования являются обязательными для исполнения юридическими лицами, индивидуальными предпринимателями и физическими лицами, являющимися собственниками либо вл</w:t>
      </w:r>
      <w:r>
        <w:t>адеющими указанными объектами (зданиями, строениями, сооружениями) на ином законном основании.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170" w:tooltip="Федеральный закон от 03.08.2018 N 342-ФЗ (ред. от 28.12.2025) &quot;О внесении изменений в Градостроитель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03.08.2018 N 342-ФЗ)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 </w:t>
      </w:r>
      <w:hyperlink r:id="rId171" w:tooltip="Постановление Правительства РФ от 22.09.2023 N 1550 (ред. от 11.12.2024) &quot;Об утверждении требований по соблюдению транспортной безопасности для юридических лиц и индивидуальных предпринимателей, не являющихся субъектами транспортной инфраструктуры и осуществля">
        <w:r>
          <w:rPr>
            <w:color w:val="0000FF"/>
          </w:rPr>
          <w:t>Требования</w:t>
        </w:r>
      </w:hyperlink>
      <w:r>
        <w:t xml:space="preserve"> по соблюдению транспортной безопасности для юридических лиц и индивидуальных предпринимателей, не являющихся субъектами тр</w:t>
      </w:r>
      <w:r>
        <w:t>анспортной инфраструктуры и осуществляющих деятельность на объекте транспортной инфраструктуры, для физических лиц, следующих либо находящихся на объектах транспортной инфраструктуры или транспортных средствах, по видам транспорта, а также в зонах безопасн</w:t>
      </w:r>
      <w:r>
        <w:t xml:space="preserve">ости, установленных вокруг отдельных судов и (или) иных плавучих средств с ядерным реактором либо судов и (или) иных плавучих средств, транспортирующих ядерные материалы, объектов транспортной инфраструктуры, в соответствии с </w:t>
      </w:r>
      <w:hyperlink w:anchor="P509" w:tooltip="8.1. Правительство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">
        <w:r>
          <w:rPr>
            <w:color w:val="0000FF"/>
          </w:rPr>
          <w:t>частью 8.1 статьи 12.3</w:t>
        </w:r>
      </w:hyperlink>
      <w:r>
        <w:t xml:space="preserve"> настоящего Федерального закона устанавливаются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</w:t>
      </w:r>
      <w:r>
        <w:t>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внутренних дел. Указанные требования являются обязательными для исполнения юридическими лицами и индивидуальными предпринимателями, не являющимися субъектами транспортной инфраструктуры и осуществляющими деятельн</w:t>
      </w:r>
      <w:r>
        <w:t>ость на объекте транспортной инфраструктуры, а также физическими лицами, прибывающими на объекты транспортной инфраструктуры или транспортные средства либо находящимися на них.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7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03.04.2023 </w:t>
      </w:r>
      <w:hyperlink r:id="rId173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9. Планирование и реализация мер по обеспечению транспортной безопасности объектов транспортной инфраструктуры и транспортных средств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На основании результатов про</w:t>
      </w:r>
      <w:r>
        <w:t>веденной оценки уязвимости объектов транспортной инфраструктуры и 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</w:t>
      </w:r>
      <w:r>
        <w:t xml:space="preserve">ых средств, установленные международными договорами Российской Федерации, субъекты транспортной инфраструктуры разрабатывают планы обеспечения транспортной безопасности объектов транспортной инфраструктуры и (или) судов </w:t>
      </w:r>
      <w:r>
        <w:lastRenderedPageBreak/>
        <w:t>ледокольного флота, используемых для</w:t>
      </w:r>
      <w:r>
        <w:t xml:space="preserve">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и не позднее трех месяцев со дня утвержд</w:t>
      </w:r>
      <w:r>
        <w:t xml:space="preserve">ения результатов оценки уязвимости направляют их на утверждение в компетентные органы в области обеспечения транспортной безопасности. </w:t>
      </w:r>
      <w:hyperlink r:id="rId174" w:tooltip="Приказ Минтранса России от 02.07.2021 N 225 &quot;Об утверждении Порядка разработки планов обеспечения транспортной безопасности объектов транспортной инфраструктуры и (или) судов ледокольного флота, используемых для проводки по морским путям, судов, в отношении ко">
        <w:r>
          <w:rPr>
            <w:color w:val="0000FF"/>
          </w:rPr>
          <w:t>Порядок</w:t>
        </w:r>
      </w:hyperlink>
      <w:r>
        <w:t xml:space="preserve"> разработки указанных планов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</w:t>
      </w:r>
      <w:r>
        <w:t>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>(в ред. Феде</w:t>
      </w:r>
      <w:r>
        <w:t xml:space="preserve">ральных законов от 03.02.2014 </w:t>
      </w:r>
      <w:hyperlink r:id="rId17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7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1.1. Субъекты транспортной инфраструктур</w:t>
      </w:r>
      <w:r>
        <w:t xml:space="preserve">ы в отношении объекта транспортной инфраструктуры, </w:t>
      </w:r>
      <w:hyperlink r:id="rId177" w:tooltip="Приказ Минтранса России от 28.08.2020 N 331 (ред. от 09.10.2024) &quot;Об определении объектов транспортной инфраструктуры, не подлежащих категорированию по видам транспорта&quot; (Зарегистрировано в Минюсте России 20.01.2021 N 62150) {КонсультантПлюс}">
        <w:r>
          <w:rPr>
            <w:color w:val="0000FF"/>
          </w:rPr>
          <w:t>не подлежащего</w:t>
        </w:r>
      </w:hyperlink>
      <w:r>
        <w:t xml:space="preserve"> категорированию, и транспортного средства, за исключением объектов транспортной ин</w:t>
      </w:r>
      <w:r>
        <w:t>фраструктуры морского транспорта,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судов ледокольного флота, использу</w:t>
      </w:r>
      <w:r>
        <w:t>емых для проводки по морским путям, воздушных судов гражданской авиации, используемых для осуществления воздушных коммерческих перевозок, разрабатывают и утверждают соответственно паспорт обеспечения транспортной безопасности объекта транспортной инфрастру</w:t>
      </w:r>
      <w:r>
        <w:t>ктуры и паспорт обеспечения транспортной безопасности транспортного средства. Типовые формы указанных паспортов по видам транспорта утверждаются в порядке, установленном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1.1 введена Федеральным </w:t>
      </w:r>
      <w:hyperlink r:id="rId17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270-ФЗ; в ред. Федерального </w:t>
      </w:r>
      <w:hyperlink r:id="rId17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1.2. План обес</w:t>
      </w:r>
      <w:r>
        <w:t>печения транспортной безопасности соответственно объекта транспортной инфраструктуры, судна ледокольного флота, используемого для проводки по морским путям, судна, в отношении которого применяются правила торгового мореплавания и требования в области охран</w:t>
      </w:r>
      <w:r>
        <w:t>ы судов и портовых средств, установленные международными договорами Российской Федерации, паспорт обеспечения транспортной безопасности объекта транспортной инфраструктуры, паспорт обеспечения транспортной безопасности транспортного средства, программа обе</w:t>
      </w:r>
      <w:r>
        <w:t xml:space="preserve">спечения транспортной безопасности эксплуатанта (транспортного средства) определяют меры, реализуемые субъектами транспортной инфраструктуры по исполнению соответствующих требований по обеспечению транспортной безопасности, предусмотренных </w:t>
      </w:r>
      <w:hyperlink w:anchor="P227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9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закона.</w:t>
      </w:r>
    </w:p>
    <w:p w:rsidR="002F4731" w:rsidRDefault="009F4675">
      <w:pPr>
        <w:pStyle w:val="ConsPlusNormal0"/>
        <w:jc w:val="both"/>
      </w:pPr>
      <w:r>
        <w:t xml:space="preserve">(часть 1.2 введена Федеральным </w:t>
      </w:r>
      <w:hyperlink r:id="rId18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</w:t>
      </w:r>
      <w:r>
        <w:t xml:space="preserve">02.08.2019 N 270-ФЗ; в ред. Федерального </w:t>
      </w:r>
      <w:hyperlink r:id="rId181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1.3. Паспорт обеспечения транспортной безопасности объекта транспортной инфраструктуры и (или) паспорт обеспеч</w:t>
      </w:r>
      <w:r>
        <w:t>ения транспортной безопасности транспортного средства разрабатываются и утверждаются субъектом транспортной инфраструктуры в течение одного месяца с даты вступления в силу соответствующих требований по обеспечению транспортной безопасности для объектов тра</w:t>
      </w:r>
      <w:r>
        <w:t xml:space="preserve">нспортной инфраструктуры, не подлежащих категорированию, и транспортных средств по видам транспорта, предусмотренных </w:t>
      </w:r>
      <w:hyperlink w:anchor="P227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9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закона.</w:t>
      </w:r>
    </w:p>
    <w:p w:rsidR="002F4731" w:rsidRDefault="009F4675">
      <w:pPr>
        <w:pStyle w:val="ConsPlusNormal0"/>
        <w:jc w:val="both"/>
      </w:pPr>
      <w:r>
        <w:lastRenderedPageBreak/>
        <w:t>(часть 1.3 в</w:t>
      </w:r>
      <w:r>
        <w:t xml:space="preserve">ведена Федеральным </w:t>
      </w:r>
      <w:hyperlink r:id="rId18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1.4. Два экземпляра утвержденного паспорта обеспечения транспортной безопасности объекта транспортной </w:t>
      </w:r>
      <w:r>
        <w:t xml:space="preserve">инфраструктуры и (или) транспортного средства и его электронная копия, за исключением случая, предусмотренного </w:t>
      </w:r>
      <w:hyperlink w:anchor="P251" w:tooltip="1.4-1. По решению субъекта транспортной инфраструктуры паспорт обеспечения транспортной безопасности транспортного средства может быть оформлен, утвержден путем подписания усиленной квалифицированной электронной подписью лица, уполномоченного действовать от им">
        <w:r>
          <w:rPr>
            <w:color w:val="0000FF"/>
          </w:rPr>
          <w:t>частью 1.4-1</w:t>
        </w:r>
      </w:hyperlink>
      <w:r>
        <w:t xml:space="preserve"> настоящей статьи, в течение семи дней направляются субъектом транспортной инфраструктуры в компетентный орган в области обеспечения транспортной безопасности. Первый экземпляр утвержденного паспорта с отметкой </w:t>
      </w:r>
      <w:r>
        <w:t>о получении подлежит возврату субъекту транспортной инфраструктуры в течение десяти дней с даты его поступления в компетентный орган в области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1.4 введена Федеральным </w:t>
      </w:r>
      <w:hyperlink r:id="rId18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270-ФЗ; в ред. Федерального </w:t>
      </w:r>
      <w:hyperlink r:id="rId184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0" w:name="P251"/>
      <w:bookmarkEnd w:id="10"/>
      <w:r>
        <w:t>1.4-1. По решению субъекта транспортной инфраструктуры паспорт обеспечения транспортной безопас</w:t>
      </w:r>
      <w:r>
        <w:t>ности транспортного средства может быть оформлен, утвержден путем подписания усиленной квалифицированной электронной подписью лица, уполномоченного действовать от имени субъекта транспортной инфраструктуры, и направлен в компетентный орган в области обеспе</w:t>
      </w:r>
      <w:r>
        <w:t xml:space="preserve">чения транспортной безопасности в форме электронного документа с использованием единой государственной информационной системы обеспечения транспортной безопасности, предусмотренной </w:t>
      </w:r>
      <w:hyperlink w:anchor="P309" w:tooltip="Статья 11. Информационное обеспечение в области транспортной безопасности">
        <w:r>
          <w:rPr>
            <w:color w:val="0000FF"/>
          </w:rPr>
          <w:t>статьей 11</w:t>
        </w:r>
      </w:hyperlink>
      <w:r>
        <w:t xml:space="preserve"> настоящего Федерального закона. Компетентный орган в области обеспечения транспортной безопасности в течение десяти дней с даты поступления данного электронного документа направляет с использованием единой государств</w:t>
      </w:r>
      <w:r>
        <w:t>енной информационной системы обеспечения транспортной безопасности субъекту транспортной инфраструктуры информацию о его получении, подписанную усиленной квалифицированной электронной подписью должностного лица компетентного органа.</w:t>
      </w:r>
    </w:p>
    <w:p w:rsidR="002F4731" w:rsidRDefault="009F4675">
      <w:pPr>
        <w:pStyle w:val="ConsPlusNormal0"/>
        <w:jc w:val="both"/>
      </w:pPr>
      <w:r>
        <w:t>(часть 1.4-1 введена Фе</w:t>
      </w:r>
      <w:r>
        <w:t xml:space="preserve">деральным </w:t>
      </w:r>
      <w:hyperlink r:id="rId185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1.5. Началу разработки паспорта обеспечения транспортной безопасности объекта транспортной инфраструктуры, не подлежащего категорированию, и (или) транспортного средства предшествует проведение су</w:t>
      </w:r>
      <w:r>
        <w:t>бъектом транспортной инфраструктуры обследования соответствующих объекта транспортной инфраструктуры и (или) транспортного средства, а также изучение реализуемых на них мер от угроз совершения актов незаконного вмешательства с учетом требований по обеспече</w:t>
      </w:r>
      <w:r>
        <w:t>нию транспортной безопасности. Результаты обследования и изучения являются приложением к паспорту обеспечения транспортной безопасности объекта транспортной инфраструктуры и (или) транспортного средства.</w:t>
      </w:r>
    </w:p>
    <w:p w:rsidR="002F4731" w:rsidRDefault="009F4675">
      <w:pPr>
        <w:pStyle w:val="ConsPlusNormal0"/>
        <w:jc w:val="both"/>
      </w:pPr>
      <w:r>
        <w:t xml:space="preserve">(часть 1.5 введена Федеральным </w:t>
      </w:r>
      <w:hyperlink r:id="rId18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Планы обеспечения транспортной безопасности объектов транспортной инфраструктуры и судов ледокольного флота, используемых для проводки по м</w:t>
      </w:r>
      <w:r>
        <w:t>орским путям, судов, используемых в целях торгового мореплавания, на которые распространяются требования, установленные международными договорами Российской Федерации, настоящим Федеральным законом и принимаемыми в соответствии с ними иными нормативными пр</w:t>
      </w:r>
      <w:r>
        <w:t>авовыми актами Российской Федерации, утверждаются компетентными органами в области обеспечения транспортной безопасности. Реализация планов обеспечения транспортной безопасности объектов транспортной инфраструктуры и (или) транспортных средств осуществляет</w:t>
      </w:r>
      <w:r>
        <w:t>ся поэтапно. Количество этапов реализации планов и сроки их реализации определяются соответствующим планом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03.02.2014 </w:t>
      </w:r>
      <w:hyperlink r:id="rId18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>, от 02.08.</w:t>
      </w:r>
      <w:r>
        <w:t xml:space="preserve">2019 </w:t>
      </w:r>
      <w:hyperlink r:id="rId18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>3. Сведения, содержащиеся в планах обеспечения транспортной безопасности объектов транспортной инфраструктуры, судов ледокольного флота, и</w:t>
      </w:r>
      <w:r>
        <w:t>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паспортах обеспечения тра</w:t>
      </w:r>
      <w:r>
        <w:t>нспортной безопасности объектов транспортной инфраструктуры и транспортных средств, программах обеспечения транспортной безопасности эксплуатантов (транспортных средств), являются информацией ограниченного доступа. Сведения, содержащиеся в планах обеспечен</w:t>
      </w:r>
      <w:r>
        <w:t>ия транспортной безопасности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</w:t>
      </w:r>
      <w:r>
        <w:t xml:space="preserve">едств, установленные международными договорами Российской Федерации, настоящим Федеральным законом, в паспортах обеспечения транспортной безопасности объектов транспортной инфраструктуры и транспортных средств, указанных в </w:t>
      </w:r>
      <w:hyperlink w:anchor="P166" w:tooltip="5. Объекты транспортной инфраструктуры и транспортные средства, обеспечение транспортной безопасности которых осуществляется исключительно федеральными органами исполнительной власти, определяются федеральными законами, нормативными правовыми актами Правительс">
        <w:r>
          <w:rPr>
            <w:color w:val="0000FF"/>
          </w:rPr>
          <w:t>части 5 статьи 4</w:t>
        </w:r>
      </w:hyperlink>
      <w:r>
        <w:t xml:space="preserve"> настоящего Федерального закона, являются сведениями, составляющими государственную тайну.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18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270-ФЗ</w:t>
        </w:r>
      </w:hyperlink>
      <w:r>
        <w:t xml:space="preserve">, от 03.04.2023 </w:t>
      </w:r>
      <w:hyperlink r:id="rId19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Реализация планов обеспечения транспортной безопасности объектов транспортной инфраструктуры, судов ледокольного флота, используемых для проводки п</w:t>
      </w:r>
      <w:r>
        <w:t>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Федерации, и паспортов обеспечения транспортной безопасности о</w:t>
      </w:r>
      <w:r>
        <w:t xml:space="preserve">бъектов транспортной инфраструктуры и транспортных средств осуществляется субъектами транспортной инфраструктуры и (или) перевозчиками, а в случаях, предусмотренных законодательством Российской Федерации, субъектами транспортной инфраструктуры совместно с </w:t>
      </w:r>
      <w:r>
        <w:t>органами государственной власти или органами местного самоуправления либо исключительно органами государственной власти. Реализация планов обеспечения транспортной безопасности акваторий морского порта осуществляется капитанами морских портов.</w:t>
      </w:r>
    </w:p>
    <w:p w:rsidR="002F4731" w:rsidRDefault="009F4675">
      <w:pPr>
        <w:pStyle w:val="ConsPlusNormal0"/>
        <w:jc w:val="both"/>
      </w:pPr>
      <w:r>
        <w:t>(в ред. Феде</w:t>
      </w:r>
      <w:r>
        <w:t xml:space="preserve">ральных законов от 03.02.2014 </w:t>
      </w:r>
      <w:hyperlink r:id="rId19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9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4.1. Меры по защите от актов незаконного вмешательства, предусмотренные паспортами обеспечения транспортной безопасности транспортных средств автомобильного транспорта, используемых для перевозки опасных грузов, на осуществление которой требуется специальн</w:t>
      </w:r>
      <w:r>
        <w:t xml:space="preserve">ое разрешение, выдаваемое в соответствии с порядком, предусмотренным </w:t>
      </w:r>
      <w:hyperlink r:id="rId193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 от 8 ноября 2007 года N 257-ФЗ "</w:t>
      </w:r>
      <w: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 также транспортных средств внутреннего водного и железнодорожного транспорта, используемых для перево</w:t>
      </w:r>
      <w:r>
        <w:t xml:space="preserve">зки грузов повышенной опасности, определяемых в соответствии с </w:t>
      </w:r>
      <w:hyperlink w:anchor="P84" w:tooltip="7.3) грузы повышенной опасности - опасные грузы, отнесенные Правительством Российской Федерации к грузам, представляющим повышенную опасность для жизни и здоровья людей и для окружающей среды;">
        <w:r>
          <w:rPr>
            <w:color w:val="0000FF"/>
          </w:rPr>
          <w:t>пунктом 7.3 статьи 1</w:t>
        </w:r>
      </w:hyperlink>
      <w:r>
        <w:t xml:space="preserve"> настоящего Федерального закона, реализуются с момента принятия таких грузов к перевозке и до ее завершения.</w:t>
      </w:r>
    </w:p>
    <w:p w:rsidR="002F4731" w:rsidRDefault="009F4675">
      <w:pPr>
        <w:pStyle w:val="ConsPlusNormal0"/>
        <w:jc w:val="both"/>
      </w:pPr>
      <w:r>
        <w:t xml:space="preserve">(часть 4.1 в ред. Федерального </w:t>
      </w:r>
      <w:hyperlink r:id="rId194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4.2. Меры по защите от актов незаконного вмешательства, предусмотренные планами обеспечения транспортной безопасности объектов транспортной инфраструктуры, используемых для погрузки, разгрузки и хранения</w:t>
      </w:r>
      <w:r>
        <w:t xml:space="preserve"> грузов повышенной опасности, а также опасных грузов, на перевозку которых требуется специальное разрешение, выдаваемое в соответствии с порядком, предусмотренным </w:t>
      </w:r>
      <w:hyperlink r:id="rId195" w:tooltip="Федеральный закон от 08.11.2007 N 257-ФЗ (ред. от 25.05.2026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13 статьи 11</w:t>
        </w:r>
      </w:hyperlink>
      <w:r>
        <w:t xml:space="preserve"> Федерального закона от 8 ноября 2007 года N 257-ФЗ "Об </w:t>
      </w:r>
      <w:r>
        <w:lastRenderedPageBreak/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реализуются с момента приняти</w:t>
      </w:r>
      <w:r>
        <w:t>я таких грузов к хранению и до их выдачи грузополучателю, уполномоченному им лицу.</w:t>
      </w:r>
    </w:p>
    <w:p w:rsidR="002F4731" w:rsidRDefault="009F4675">
      <w:pPr>
        <w:pStyle w:val="ConsPlusNormal0"/>
        <w:jc w:val="both"/>
      </w:pPr>
      <w:r>
        <w:t xml:space="preserve">(часть 4.2 введена Федеральным </w:t>
      </w:r>
      <w:hyperlink r:id="rId196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 План обеспечения т</w:t>
      </w:r>
      <w:r>
        <w:t>ранспортной безопасности судна, в отношении которого применяются правила торгового мореплавания и требования, установленные международными договорами Российской Федерации, является планом охраны судна, осуществляющего международные рейсы, предусмотренным м</w:t>
      </w:r>
      <w:r>
        <w:t>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</w:t>
      </w:r>
      <w:r>
        <w:t>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5 введена Федеральным </w:t>
      </w:r>
      <w:hyperlink r:id="rId197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Федеральных законов от 03.02.2014 </w:t>
      </w:r>
      <w:hyperlink r:id="rId19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02.08.2019 </w:t>
      </w:r>
      <w:hyperlink r:id="rId19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6. План обеспечения транспортной безопасности морского терминала является планом охраны соответствующего портового средства, предусмотренным международными договорами Российской Федерации, и разрабат</w:t>
      </w:r>
      <w:r>
        <w:t>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6 введена Федеральным </w:t>
      </w:r>
      <w:hyperlink r:id="rId200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23.07.2013 N 225-ФЗ, в ред. Федерального </w:t>
      </w:r>
      <w:hyperlink r:id="rId20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7. План обеспечения транспортной безопасности акватории морского порта является планом охраны соответствующего портового средст</w:t>
      </w:r>
      <w:r>
        <w:t>ва, предусмотренным международными договорами Российской Федерации,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</w:t>
      </w:r>
      <w:r>
        <w:t>вными правовыми актами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7 введена Федеральным </w:t>
      </w:r>
      <w:hyperlink r:id="rId202" w:tooltip="Федеральный закон от 23.07.2013 N 22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23.07.2013 N 225-ФЗ, в ред. Федерального </w:t>
      </w:r>
      <w:hyperlink r:id="rId20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8. План обеспечения транспортной безопасности рас</w:t>
      </w:r>
      <w:r>
        <w:t>положенных во внутренних морских водах, в территориальном море, исключительной экономической зоне, на континентальном шельфе Российской Федерации искусственного острова, установки, сооружения, отнесенных к портовым средствам, является планом охраны соответ</w:t>
      </w:r>
      <w:r>
        <w:t>ствующего портового средства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правовыми актами Российской Федер</w:t>
      </w:r>
      <w:r>
        <w:t>ации.</w:t>
      </w:r>
    </w:p>
    <w:p w:rsidR="002F4731" w:rsidRDefault="009F4675">
      <w:pPr>
        <w:pStyle w:val="ConsPlusNormal0"/>
        <w:jc w:val="both"/>
      </w:pPr>
      <w:r>
        <w:t xml:space="preserve">(часть 8 введена Федеральным </w:t>
      </w:r>
      <w:hyperlink r:id="rId20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9. Субъекты транспортной инфраструктуры в отношении воздушных судов гражданской авиации, используемых для осуществления воздушных коммерческ</w:t>
      </w:r>
      <w:r>
        <w:t>их перевозок, разрабатывают соответствующие программы обеспечения транспортной безопасности эксплуатантов (транспортных средств). Программа обеспечения транспортной безопасности эксплуатанта (транспортного средства) является программой безопасности эксплуа</w:t>
      </w:r>
      <w:r>
        <w:t>танта, предусмотренной стандартами Международной организации гражданской авиации в области защиты гражданской авиации от актов незаконного вмешательства, и разрабатывается с учетом требований, установленных международными договорами Российской Федерации, н</w:t>
      </w:r>
      <w:r>
        <w:t xml:space="preserve">астоящим Федеральным </w:t>
      </w:r>
      <w:r>
        <w:lastRenderedPageBreak/>
        <w:t>законом, а также принимаемыми в соответствии с ними иными нормативными правовыми актами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9 в ред. Федерального </w:t>
      </w:r>
      <w:hyperlink r:id="rId205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10. План обеспечения транспортной безопасности аэропорта (аэродрома) является программой безопасности соответствующего аэропорта (аэродрома), предусмотренной стандартами Международной организации гражданской авиации в области защит</w:t>
      </w:r>
      <w:r>
        <w:t>ы гражданской авиации от актов незаконного вмешательства, и разрабатывается с учетом требований, установленных международными договорами Российской Федерации, настоящим Федеральным законом, а также принимаемыми в соответствии с ними иными нормативными прав</w:t>
      </w:r>
      <w:r>
        <w:t>овыми актами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10 введена Федеральным </w:t>
      </w:r>
      <w:hyperlink r:id="rId20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207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</w:t>
      </w:r>
      <w:r>
        <w:t>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11. Программы обеспечения транспортной безопасности эксплуатантов (транспортных средств) утверждаются компетентным органом в области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11 введена Федеральным </w:t>
      </w:r>
      <w:hyperlink r:id="rId208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12. </w:t>
      </w:r>
      <w:hyperlink r:id="rId209" w:tooltip="Приказ Минтранса России от 29.01.2025 N 21 &quot;Об установлении структуры и содержания планов обеспечения транспортной безопасности объектов транспортной инфраструктуры по видам транспорта, судов ледокольного флота, используемых для проводки по морским путям, судо">
        <w:r>
          <w:rPr>
            <w:color w:val="0000FF"/>
          </w:rPr>
          <w:t>Структура и содержание</w:t>
        </w:r>
      </w:hyperlink>
      <w:r>
        <w:t xml:space="preserve"> планов обеспечения транспортной безоп</w:t>
      </w:r>
      <w:r>
        <w:t>асности объектов транспортной инфраструктуры по видам транспорта,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</w:t>
      </w:r>
      <w:r>
        <w:t>дств, установленные международными договорами Российской Федерации, программ обеспечения транспортной безопасности эксплуатантов (транспортных средств) устанавливаются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</w:t>
      </w:r>
      <w:r>
        <w:t xml:space="preserve">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(часть 12 введена Федеральным </w:t>
      </w:r>
      <w:hyperlink r:id="rId21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 (ред. 08.08.2024))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</w:t>
      </w:r>
      <w:r>
        <w:t>татья 10. Ограничения при выполнении работ, непосредственно связанных с обеспечением транспортной безопасности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bookmarkStart w:id="11" w:name="P285"/>
      <w:bookmarkEnd w:id="11"/>
      <w:r>
        <w:t>1. Работы, непосредственно связанные с обес</w:t>
      </w:r>
      <w:r>
        <w:t>печением транспортной безопасности, не вправе выполнять лица: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2" w:name="P287"/>
      <w:bookmarkEnd w:id="12"/>
      <w:r>
        <w:t xml:space="preserve">1) имеющие непогашенную или неснятую судимость за совершение умышленного </w:t>
      </w:r>
      <w:hyperlink r:id="rId213" w:tooltip="&quot;Уголовный кодекс Российской Федерации&quot; от 13.06.1996 N 63-ФЗ (ред. от 04.08.2026) {КонсультантПлюс}">
        <w:r>
          <w:rPr>
            <w:color w:val="0000FF"/>
          </w:rPr>
          <w:t>преступления</w:t>
        </w:r>
      </w:hyperlink>
      <w:r>
        <w:t>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страдающие психическими заболеваниями, алкоголизмом, наркоманией, токсикоманией, до прекращения в отношении этих лиц диспа</w:t>
      </w:r>
      <w:r>
        <w:t>нсерного наблюдения в связи с выздоровлением или стойкой ремиссией;</w:t>
      </w:r>
    </w:p>
    <w:p w:rsidR="002F4731" w:rsidRDefault="009F4675">
      <w:pPr>
        <w:pStyle w:val="ConsPlusNormal0"/>
        <w:jc w:val="both"/>
      </w:pPr>
      <w:r>
        <w:t xml:space="preserve">(п. 2 в ред. Федерального </w:t>
      </w:r>
      <w:hyperlink r:id="rId214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13.07.2015 N 230-ФЗ)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>3) досрочно прекратившие полномочия по государственной должности или уволенные с государственной службы, в том числе из правоохран</w:t>
      </w:r>
      <w:r>
        <w:t>ительных органов, органов прокуратуры или судебных органов, по основаниям, которые в соответствии с законодательством Российской Федерации связаны с совершением дисциплинарного проступка, грубым или систематическим нарушением дисциплины, совершением просту</w:t>
      </w:r>
      <w:r>
        <w:t>пка, порочащего честь государственного служащего, утратой доверия к нему, если после такого досрочного прекращения полномочий или такого увольнения прошло менее чем три года;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в отношении которых по результатам проверки, проведенной в соответствии с Феде</w:t>
      </w:r>
      <w:r>
        <w:t xml:space="preserve">ральным </w:t>
      </w:r>
      <w:hyperlink r:id="rId215" w:tooltip="Федеральный закон от 07.02.2011 N 3-ФЗ (ред. от 04.08.2026) &quot;О полиции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полиции", имеется</w:t>
      </w:r>
      <w:r>
        <w:t xml:space="preserve"> </w:t>
      </w:r>
      <w:hyperlink r:id="rId216" w:tooltip="Приказ МВД России от 10.06.2024 N 323 &quot;Об утверждении Порядка выдачи органами внутренних дел Российской Федерации заключения о возможности допуска или заключения о невозможности допуска лиц к выполнению работ, непосредственно связанных с обеспечением транспорт">
        <w:r>
          <w:rPr>
            <w:color w:val="0000FF"/>
          </w:rPr>
          <w:t>заключение</w:t>
        </w:r>
      </w:hyperlink>
      <w:r>
        <w:t xml:space="preserve"> органов внутренних дел о невозможности допуска к выполнению работ, непосредственно связанных с обеспечением транспортно</w:t>
      </w:r>
      <w:r>
        <w:t>й безопасности;</w:t>
      </w:r>
    </w:p>
    <w:p w:rsidR="002F4731" w:rsidRDefault="009F4675">
      <w:pPr>
        <w:pStyle w:val="ConsPlusNormal0"/>
        <w:jc w:val="both"/>
      </w:pPr>
      <w:r>
        <w:t xml:space="preserve">(п. 4 в ред. Федерального </w:t>
      </w:r>
      <w:hyperlink r:id="rId21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5)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</w:t>
      </w:r>
      <w:hyperlink r:id="rId218" w:tooltip="Федеральный закон от 07.08.2001 N 115-ФЗ (ред. от 10.06.2026) &quot;О противодействии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законом</w:t>
        </w:r>
      </w:hyperlink>
      <w:r>
        <w:t xml:space="preserve"> от 7 август</w:t>
      </w:r>
      <w:r>
        <w:t xml:space="preserve">а 2001 года N 115-ФЗ "О противодействии легализации (отмыванию) доходов, полученных преступным путем, и финансированию терроризма" либо в составляемые в рамках реализации полномочий, предусмотренных </w:t>
      </w:r>
      <w:hyperlink r:id="rId219" w:tooltip="Ссылка на КонсультантПлюс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</w:t>
      </w:r>
      <w:r>
        <w:t>ганизациями и террористами или с распространением оружия массового уничтожения;</w:t>
      </w:r>
    </w:p>
    <w:p w:rsidR="002F4731" w:rsidRDefault="009F4675">
      <w:pPr>
        <w:pStyle w:val="ConsPlusNormal0"/>
        <w:jc w:val="both"/>
      </w:pPr>
      <w:r>
        <w:t xml:space="preserve">(п. 5 введен Федеральным </w:t>
      </w:r>
      <w:hyperlink r:id="rId220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15-ФЗ; в ред. Федерального </w:t>
      </w:r>
      <w:hyperlink r:id="rId221" w:tooltip="Федеральный закон от 28.06.2022 N 219-ФЗ (ред. от 29.12.2022)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">
        <w:r>
          <w:rPr>
            <w:color w:val="0000FF"/>
          </w:rPr>
          <w:t>закона</w:t>
        </w:r>
      </w:hyperlink>
      <w:r>
        <w:t xml:space="preserve"> от 28.06.2022 N 219-ФЗ)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3" w:name="P295"/>
      <w:bookmarkEnd w:id="13"/>
      <w:r>
        <w:t>6) сообщившие заведомо ложные сведения о себе при приеме на работу, непосредственно связанную с обеспечением транспортной безопасности;</w:t>
      </w:r>
    </w:p>
    <w:p w:rsidR="002F4731" w:rsidRDefault="009F4675">
      <w:pPr>
        <w:pStyle w:val="ConsPlusNormal0"/>
        <w:jc w:val="both"/>
      </w:pPr>
      <w:r>
        <w:t>(п. 6 введен</w:t>
      </w:r>
      <w:r>
        <w:t xml:space="preserve"> Федеральным </w:t>
      </w:r>
      <w:hyperlink r:id="rId22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7) утратил силу. - Федеральный </w:t>
      </w:r>
      <w:hyperlink r:id="rId22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02.08.2019 N 270-ФЗ</w:t>
      </w:r>
      <w:r>
        <w:t>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8) не прошедшие в порядке, установленном настоящим Федеральным законом, подготовку и аттестацию сил обеспечения транспортной безопасности;</w:t>
      </w:r>
    </w:p>
    <w:p w:rsidR="002F4731" w:rsidRDefault="009F4675">
      <w:pPr>
        <w:pStyle w:val="ConsPlusNormal0"/>
        <w:jc w:val="both"/>
      </w:pPr>
      <w:r>
        <w:t xml:space="preserve">(п. 8 введен Федеральным </w:t>
      </w:r>
      <w:hyperlink r:id="rId22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4" w:name="P300"/>
      <w:bookmarkEnd w:id="14"/>
      <w:r>
        <w:t>9) подвер</w:t>
      </w:r>
      <w:r>
        <w:t xml:space="preserve">гнутые административному </w:t>
      </w:r>
      <w:hyperlink r:id="rId225" w:tooltip="&quot;Кодекс Российской Федерации об административных правонарушениях&quot; от 30.12.2001 N 195-ФЗ (ред. от 26.07.2026) (с изм. и доп., вступ. в силу с 06.08.2026) {КонсультантПлюс}">
        <w:r>
          <w:rPr>
            <w:color w:val="0000FF"/>
          </w:rPr>
          <w:t>наказанию</w:t>
        </w:r>
      </w:hyperlink>
      <w:r>
        <w:t xml:space="preserve">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</w:t>
      </w:r>
      <w:r>
        <w:t>ается подвергнутым административному наказанию.</w:t>
      </w:r>
    </w:p>
    <w:p w:rsidR="002F4731" w:rsidRDefault="009F4675">
      <w:pPr>
        <w:pStyle w:val="ConsPlusNormal0"/>
        <w:jc w:val="both"/>
      </w:pPr>
      <w:r>
        <w:t xml:space="preserve">(п. 9 введен Федеральным </w:t>
      </w:r>
      <w:hyperlink r:id="rId226" w:tooltip="Федеральный закон от 13.07.2015 N 2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13.07.2015 N 230-ФЗ)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1.1. Проверка </w:t>
      </w:r>
      <w:hyperlink r:id="rId227" w:tooltip="Приказ Минтранса России от 28.08.2020 N 332 &quot;Об утверждении перечня документов, представляемых в целях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">
        <w:r>
          <w:rPr>
            <w:color w:val="0000FF"/>
          </w:rPr>
          <w:t>сведений</w:t>
        </w:r>
      </w:hyperlink>
      <w:r>
        <w:t>, у</w:t>
      </w:r>
      <w:r>
        <w:t xml:space="preserve">казанных в </w:t>
      </w:r>
      <w:hyperlink w:anchor="P285" w:tooltip="1. Работы, непосредственно связанные с обеспечением транспортной безопасности, не вправе выполнять лица:">
        <w:r>
          <w:rPr>
            <w:color w:val="0000FF"/>
          </w:rPr>
          <w:t>части 1</w:t>
        </w:r>
      </w:hyperlink>
      <w:r>
        <w:t xml:space="preserve"> настоящей статьи, в отношении лиц, принимаемых на работу, непосредственно связанную с обеспечением тра</w:t>
      </w:r>
      <w:r>
        <w:t xml:space="preserve">нспортной безопасности, или выполняющих такую работу, проводится субъектами транспортной инфраструктуры в </w:t>
      </w:r>
      <w:hyperlink r:id="rId228" w:tooltip="Постановление Правительства РФ от 14.11.2022 N 2049 &quot;Об утверждении Правил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ности, или выполняющих такую">
        <w:r>
          <w:rPr>
            <w:color w:val="0000FF"/>
          </w:rPr>
          <w:t>порядке</w:t>
        </w:r>
      </w:hyperlink>
      <w:r>
        <w:t xml:space="preserve">, устанавливаемом </w:t>
      </w:r>
      <w:r>
        <w:t>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1.1 введена Федеральным </w:t>
      </w:r>
      <w:hyperlink r:id="rId22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1.2. </w:t>
      </w:r>
      <w:hyperlink r:id="rId230" w:tooltip="Ссылка на КонсультантПлюс">
        <w:r>
          <w:rPr>
            <w:color w:val="0000FF"/>
          </w:rPr>
          <w:t>Обработка</w:t>
        </w:r>
      </w:hyperlink>
      <w:r>
        <w:t xml:space="preserve"> персональных данных отдельных </w:t>
      </w:r>
      <w:hyperlink r:id="rId231" w:tooltip="Приказ Минтранса России от 14.10.2015 N 306 &quot;Об утверждении Перечня отдельных категорий лиц, принимаемых на работу, непосредственно связанную с обеспечением транспортной безопасности, или выполняющих такую работу, проведению аттестации которых предшествует обр">
        <w:r>
          <w:rPr>
            <w:color w:val="0000FF"/>
          </w:rPr>
          <w:t>категорий</w:t>
        </w:r>
      </w:hyperlink>
      <w:r>
        <w:t xml:space="preserve"> лиц, принимаемых на работу, </w:t>
      </w:r>
      <w:r>
        <w:lastRenderedPageBreak/>
        <w:t>непосредственно связанную с обеспечением транспортной безопасности, или выполняющих такую работ</w:t>
      </w:r>
      <w:r>
        <w:t xml:space="preserve">у, в целях </w:t>
      </w:r>
      <w:hyperlink r:id="rId232" w:tooltip="Приказ Минтранса России от 28.08.2020 N 332 &quot;Об утверждении перечня документов, представляемых в целях проверки субъектом транспортной инфраструктуры сведений в отношении лиц, принимаемых на работу, непосредственно связанную с обеспечением транспортной безопас">
        <w:r>
          <w:rPr>
            <w:color w:val="0000FF"/>
          </w:rPr>
          <w:t>проверки</w:t>
        </w:r>
      </w:hyperlink>
      <w:r>
        <w:t xml:space="preserve"> субъектом транспортной инфраструктуры сведений, указанных в </w:t>
      </w:r>
      <w:hyperlink w:anchor="P287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пунктах 1</w:t>
        </w:r>
      </w:hyperlink>
      <w:r>
        <w:t xml:space="preserve"> - </w:t>
      </w:r>
      <w:hyperlink w:anchor="P295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</w:t>
        </w:r>
      </w:hyperlink>
      <w:r>
        <w:t xml:space="preserve">, </w:t>
      </w:r>
      <w:hyperlink w:anchor="P300" w:tooltip="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">
        <w:r>
          <w:rPr>
            <w:color w:val="0000FF"/>
          </w:rPr>
          <w:t>9 части 1</w:t>
        </w:r>
      </w:hyperlink>
      <w:r>
        <w:t xml:space="preserve"> настоящей статьи, осуществляется органами аттестации, уполномоченными компетентными органами в области обеспечения транспортной безопасности и находящимися в их ведении, и аттестующими организациями на основании договора</w:t>
      </w:r>
      <w:r>
        <w:t xml:space="preserve"> с учетом особенностей, предусмотренных порядком аттестации сил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1.2 в ред. Федерального </w:t>
      </w:r>
      <w:hyperlink r:id="rId23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</w:t>
      </w:r>
      <w:r>
        <w:t>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 </w:t>
      </w:r>
      <w:hyperlink r:id="rId234" w:tooltip="Постановление Правительства РФ от 18.09.2023 N 1518 &quot;Об утверждении перечня работ, непосредственно связанных с обеспечением транспортной безопасности,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Перечень</w:t>
        </w:r>
      </w:hyperlink>
      <w:r>
        <w:t xml:space="preserve"> работ, непосредственно связанных с обеспечением транспортной безопасности, устанавливается Правительством Российской </w:t>
      </w:r>
      <w:r>
        <w:t>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19.07.2009 N 197-ФЗ &quot;О внесении изменения в статью 10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19.07.2009 N 197-ФЗ)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15" w:name="P309"/>
      <w:bookmarkEnd w:id="15"/>
      <w:r>
        <w:t>Статья 11. Информационное обеспечение в области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bookmarkStart w:id="16" w:name="P311"/>
      <w:bookmarkEnd w:id="16"/>
      <w:r>
        <w:t>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создается, эксплуатируется и развивается единая государственная информационная система обеспе</w:t>
      </w:r>
      <w:r>
        <w:t>чения транспортной безопасности, являющаяся собственностью Российской 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18.07.2011 </w:t>
      </w:r>
      <w:hyperlink r:id="rId236" w:tooltip="Федеральный закон от 18.07.2011 N 221-ФЗ &quot;О внесении изменения в часть 1 статьи 11 Федерального закона &quot;О транспортной безопасности&quot; {КонсультантПлюс}">
        <w:r>
          <w:rPr>
            <w:color w:val="0000FF"/>
          </w:rPr>
          <w:t>N 221-ФЗ</w:t>
        </w:r>
      </w:hyperlink>
      <w:r>
        <w:t xml:space="preserve">, от 03.04.2023 </w:t>
      </w:r>
      <w:hyperlink r:id="rId237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1.1. Еди</w:t>
      </w:r>
      <w:r>
        <w:t xml:space="preserve">ная государственная информационная система обеспечения транспортной безопасности предназначена для обработки информации в области обеспечения транспортной безопасности с учетом требований, установленных </w:t>
      </w:r>
      <w:hyperlink w:anchor="P336" w:tooltip="4. Информационные ресурсы единой государственной информационной системы обеспечения транспортной безопасности являются информацией ограниченного доступа.">
        <w:r>
          <w:rPr>
            <w:color w:val="0000FF"/>
          </w:rPr>
          <w:t>частью 4</w:t>
        </w:r>
      </w:hyperlink>
      <w:r>
        <w:t xml:space="preserve"> настоящей статьи. </w:t>
      </w:r>
      <w:hyperlink r:id="rId238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Положение</w:t>
        </w:r>
      </w:hyperlink>
      <w:r>
        <w:t xml:space="preserve"> о единой государственной информационной </w:t>
      </w:r>
      <w:r>
        <w:t>системе обеспечения транспортной безопасности, определяющее в том числе состав и полномочия пользователей, утверждается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1.1 введена Федеральным </w:t>
      </w:r>
      <w:hyperlink r:id="rId239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1.2. Состав информационных ресурсов и информационных подсистем, входящих в единую государственную информационную систему обеспечения транспортной безопасности, определяется положением о единой государственной информаци</w:t>
      </w:r>
      <w:r>
        <w:t>онной системе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1.2 введена Федеральным </w:t>
      </w:r>
      <w:hyperlink r:id="rId24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 Информационная система, указанная в </w:t>
      </w:r>
      <w:hyperlink w:anchor="P311" w:tooltip="1. В целях осуществления мер по обеспечению транспортной безопасности уполномоченным Правительством Российской Федерации федеральным органом исполнительной власти создается, эксплуатируется и развивается единая государственная информационная система обеспечени">
        <w:r>
          <w:rPr>
            <w:color w:val="0000FF"/>
          </w:rPr>
          <w:t>части 1</w:t>
        </w:r>
      </w:hyperlink>
      <w:r>
        <w:t xml:space="preserve"> настоящей статьи, состоит в том числе из автоматизированных централизованных баз персональных данных о пассажирах и персонале транспортных средств. Такие базы формируются при осуществлении следующих видов перевозок: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внутренние и международные воздушные перевозки;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железнодорожные перевозки в дальнем следовании;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3) перевозки морским, внутренним водным транспортом </w:t>
      </w:r>
      <w:r>
        <w:t xml:space="preserve">в международном сообщении и в сообщении между портами, расположенными на территориях разных субъектов Российской Федерации, за исключением перевозок между городом федерального значения Москвой и </w:t>
      </w:r>
      <w:r>
        <w:lastRenderedPageBreak/>
        <w:t>Московской областью, между городом федерального значения Санк</w:t>
      </w:r>
      <w:r>
        <w:t>т-Петербургом и Ленинградской областью, а также между городом федерального значения Севастополем и Республикой Крым;</w:t>
      </w:r>
    </w:p>
    <w:p w:rsidR="002F4731" w:rsidRDefault="009F4675">
      <w:pPr>
        <w:pStyle w:val="ConsPlusNormal0"/>
        <w:jc w:val="both"/>
      </w:pPr>
      <w:r>
        <w:t xml:space="preserve">(п. 3 в ред. Федерального </w:t>
      </w:r>
      <w:hyperlink r:id="rId242" w:tooltip="Федеральный закон от 29.06.2015 N 168-ФЗ &quot;О внесении изменений в статью 11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29.06.2015 N 168-ФЗ)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перевозки автомобильным транспортом, в том числе по заказу, в междунар</w:t>
      </w:r>
      <w:r>
        <w:t>одном сообщении и в междугородном сообщении между населенными пунктами, расположенными на территориях разных субъектов Российской Федерации, за исключением перевозок между городом федерального значения Москвой и Московской областью, между городом федеральн</w:t>
      </w:r>
      <w:r>
        <w:t>ого значения Санкт-Петербургом и Ленинградской областью, а также между городом федерального значения Севастополем и Республикой Крым.</w:t>
      </w:r>
    </w:p>
    <w:p w:rsidR="002F4731" w:rsidRDefault="009F4675">
      <w:pPr>
        <w:pStyle w:val="ConsPlusNormal0"/>
        <w:jc w:val="both"/>
      </w:pPr>
      <w:r>
        <w:t xml:space="preserve">(п. 4 в ред. Федерального </w:t>
      </w:r>
      <w:hyperlink r:id="rId243" w:tooltip="Федеральный закон от 29.06.2015 N 168-ФЗ &quot;О внесении изменений в статью 11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29.06.2015 N 168-ФЗ)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Автоматизированные централизованные базы персональных</w:t>
      </w:r>
      <w:r>
        <w:t xml:space="preserve"> данных о пассажирах и персонале (экипаже) транспортных средств формируются на основании информации, предоставленной: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субъектами транспортной инфраструк</w:t>
      </w:r>
      <w:r>
        <w:t>туры, перевозчиками,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(билетов) и передачу персональных данных о пассажи</w:t>
      </w:r>
      <w:r>
        <w:t>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инфраструктуры или перевозчиков;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45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</w:t>
      </w:r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федеральными органами исполнительной власти;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иностранными государствами и организациями в рамках международного сотрудничества по вопросам обеспечения транспортной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3.1. Субъект транспортной инфраструктуры или перевозчик не позднее пят</w:t>
      </w:r>
      <w:r>
        <w:t>и рабочих дней до даты предоставления полномочий на бронирование и (или) оформление проездных документов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</w:t>
      </w:r>
      <w:r>
        <w:t xml:space="preserve"> транспортных средств от имени субъекта транспортной инфраструктуры или перевозчика предоставляет уполномоченному органу, указанному в </w:t>
      </w:r>
      <w:hyperlink w:anchor="P372" w:tooltip="Статья 11.1. Федеральный государственный контроль (надзор) в области транспортной безопасности">
        <w:r>
          <w:rPr>
            <w:color w:val="0000FF"/>
          </w:rPr>
          <w:t>статье 11.1</w:t>
        </w:r>
      </w:hyperlink>
      <w:r>
        <w:t xml:space="preserve"> настоящего Федерального закона, следующие сведения о юридических лицах, индивидуальных предпринимателях, уполномоченных субъектом транспортной инфраструктуры или перевозчиком на бронирование и (или) оформление проездных документов (билетов)</w:t>
      </w:r>
      <w:r>
        <w:t xml:space="preserve">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полное и сокращенное (при наличии) наименования юридического лица на русском языке, госу</w:t>
      </w:r>
      <w:r>
        <w:t>дарственный регистрационный номер записи о создании юридического лица, адрес и место нахождения юридического лица, идентификационный номер налогоплательщика, абонентский телефонный номер и адрес электронной почты (при наличии) юридического лица;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>2) фамилия</w:t>
      </w:r>
      <w:r>
        <w:t>, имя, отчество (при наличии)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абонентский телефонный номер и адрес элект</w:t>
      </w:r>
      <w:r>
        <w:t>ронной почты (при наличии) индивидуального предпринимателя;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дата начала и дата прекращения полномочий на передачу персональных данных о пассажирах в автоматизированные централизованные базы персональных данных о пассажирах и персонале (экипаже) транспор</w:t>
      </w:r>
      <w:r>
        <w:t>тных средств от имени субъекта транспортной инфраструктуры или перевозчика.</w:t>
      </w:r>
    </w:p>
    <w:p w:rsidR="002F4731" w:rsidRDefault="009F4675">
      <w:pPr>
        <w:pStyle w:val="ConsPlusNormal0"/>
        <w:jc w:val="both"/>
      </w:pPr>
      <w:r>
        <w:t xml:space="preserve">(часть 3.1 введена Федеральным </w:t>
      </w:r>
      <w:hyperlink r:id="rId246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7" w:name="P336"/>
      <w:bookmarkEnd w:id="17"/>
      <w:r>
        <w:t xml:space="preserve">4. Информационные ресурсы единой государственной информационной </w:t>
      </w:r>
      <w:hyperlink r:id="rId247" w:tooltip="Постановление Правительства РФ от 01.08.2023 N 1251 &quot;Об утверждении Положения о единой государственной информационной системе обеспечения транспортной безопасности&quot; {КонсультантПлюс}">
        <w:r>
          <w:rPr>
            <w:color w:val="0000FF"/>
          </w:rPr>
          <w:t>системы</w:t>
        </w:r>
      </w:hyperlink>
      <w:r>
        <w:t xml:space="preserve"> обеспечения транспортной безопасности являются информацией ограниченного доступа.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8" w:name="P337"/>
      <w:bookmarkEnd w:id="18"/>
      <w:r>
        <w:t>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</w:t>
      </w:r>
      <w:r>
        <w:t>ные: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4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19" w:name="P339"/>
      <w:bookmarkEnd w:id="19"/>
      <w:r>
        <w:t>1) фамилия, имя, отчество;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дата рождения;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4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3) вид и номер </w:t>
      </w:r>
      <w:hyperlink r:id="rId250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>
          <w:rPr>
            <w:color w:val="0000FF"/>
          </w:rPr>
          <w:t>документа</w:t>
        </w:r>
      </w:hyperlink>
      <w:r>
        <w:t>, удостоверяющего личность, по которому приобретается проездной документ (билет);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пункт отправления, пункт назначения, вид маршрута следования (беспересадочный, транзитный);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0" w:name="P344"/>
      <w:bookmarkEnd w:id="20"/>
      <w:r>
        <w:t>5)</w:t>
      </w:r>
      <w:r>
        <w:t xml:space="preserve"> дата поездки;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6) пол;</w:t>
      </w:r>
    </w:p>
    <w:p w:rsidR="002F4731" w:rsidRDefault="009F4675">
      <w:pPr>
        <w:pStyle w:val="ConsPlusNormal0"/>
        <w:jc w:val="both"/>
      </w:pPr>
      <w:r>
        <w:t xml:space="preserve">(п. 6 введен Федеральным </w:t>
      </w:r>
      <w:hyperlink r:id="rId25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1" w:name="P347"/>
      <w:bookmarkEnd w:id="21"/>
      <w:r>
        <w:t>7) гражданство.</w:t>
      </w:r>
    </w:p>
    <w:p w:rsidR="002F4731" w:rsidRDefault="009F4675">
      <w:pPr>
        <w:pStyle w:val="ConsPlusNormal0"/>
        <w:jc w:val="both"/>
      </w:pPr>
      <w:r>
        <w:t xml:space="preserve">(п. 7 введен Федеральным </w:t>
      </w:r>
      <w:hyperlink r:id="rId252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5.1. </w:t>
      </w:r>
      <w:r>
        <w:t xml:space="preserve">При бронировании проездных документов (билетов)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</w:t>
      </w:r>
      <w:hyperlink w:anchor="P339" w:tooltip="1) фамилия, имя, отчество;">
        <w:r>
          <w:rPr>
            <w:color w:val="0000FF"/>
          </w:rPr>
          <w:t>пунктами 1</w:t>
        </w:r>
      </w:hyperlink>
      <w:r>
        <w:t xml:space="preserve"> - </w:t>
      </w:r>
      <w:hyperlink w:anchor="P344" w:tooltip="5) дата поездки;">
        <w:r>
          <w:rPr>
            <w:color w:val="0000FF"/>
          </w:rPr>
          <w:t>5 части 5</w:t>
        </w:r>
      </w:hyperlink>
      <w:r>
        <w:t xml:space="preserve"> настоящей статьи.</w:t>
      </w:r>
    </w:p>
    <w:p w:rsidR="002F4731" w:rsidRDefault="009F4675">
      <w:pPr>
        <w:pStyle w:val="ConsPlusNormal0"/>
        <w:jc w:val="both"/>
      </w:pPr>
      <w:r>
        <w:t xml:space="preserve">(часть 5.1 введена Федеральным </w:t>
      </w:r>
      <w:hyperlink r:id="rId25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5.1-1. При осуществлении воздушных перевозок п</w:t>
      </w:r>
      <w:r>
        <w:t>ассажиров передаче в автоматизированные централизованные базы персональных данных о пассажирах и персонале (экипаже) транспортных средств подлежат данные в виде записей о регистрации пассажиров с учетом требований, установленных стандартами и рекомендациям</w:t>
      </w:r>
      <w:r>
        <w:t xml:space="preserve">и Международной организации гражданской авиации в отношении передачи записей о регистрации пассажиров, при этом обязательной </w:t>
      </w:r>
      <w:r>
        <w:lastRenderedPageBreak/>
        <w:t xml:space="preserve">передаче подлежат данные, предусмотренные </w:t>
      </w:r>
      <w:hyperlink w:anchor="P339" w:tooltip="1) фамилия, имя, отчество;">
        <w:r>
          <w:rPr>
            <w:color w:val="0000FF"/>
          </w:rPr>
          <w:t>пунктами 1</w:t>
        </w:r>
      </w:hyperlink>
      <w:r>
        <w:t xml:space="preserve"> - </w:t>
      </w:r>
      <w:hyperlink w:anchor="P347" w:tooltip="7) гражданство.">
        <w:r>
          <w:rPr>
            <w:color w:val="0000FF"/>
          </w:rPr>
          <w:t>7 части 5</w:t>
        </w:r>
      </w:hyperlink>
      <w:r>
        <w:t xml:space="preserve"> настоящей статьи.</w:t>
      </w:r>
    </w:p>
    <w:p w:rsidR="002F4731" w:rsidRDefault="009F4675">
      <w:pPr>
        <w:pStyle w:val="ConsPlusNormal0"/>
        <w:jc w:val="both"/>
      </w:pPr>
      <w:r>
        <w:t xml:space="preserve">(часть 5.1-1 введена Федеральным </w:t>
      </w:r>
      <w:hyperlink r:id="rId254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5.2. При формировании списков пассажиров при осуществлении пер</w:t>
      </w:r>
      <w:r>
        <w:t xml:space="preserve">евозки пассажиров по заказу в автоматизированные централизованные базы персональных данных о пассажирах и персонале (экипаже) транспортных средств подлежат передаче данные, предусмотренные </w:t>
      </w:r>
      <w:hyperlink w:anchor="P337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частью 5</w:t>
        </w:r>
      </w:hyperlink>
      <w:r>
        <w:t xml:space="preserve"> настоящей статьи.</w:t>
      </w:r>
    </w:p>
    <w:p w:rsidR="002F4731" w:rsidRDefault="009F4675">
      <w:pPr>
        <w:pStyle w:val="ConsPlusNormal0"/>
        <w:jc w:val="both"/>
      </w:pPr>
      <w:r>
        <w:t>(част</w:t>
      </w:r>
      <w:r>
        <w:t xml:space="preserve">ь 5.2 введена Федеральным </w:t>
      </w:r>
      <w:hyperlink r:id="rId25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2" w:name="P355"/>
      <w:bookmarkEnd w:id="22"/>
      <w:r>
        <w:t xml:space="preserve">5.3. Для персонала транспортных средств (экипажа) в дополнение к сведениям, предусмотренным </w:t>
      </w:r>
      <w:hyperlink w:anchor="P337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частью 5</w:t>
        </w:r>
      </w:hyperlink>
      <w:r>
        <w:t xml:space="preserve"> настоящей статьи, обязательной передаче в автоматизированные централизованные базы персональных данных о пассажирах и персонале (экипаже) транспортных средств подлежит информация о занимаемой должности в экипаже тр</w:t>
      </w:r>
      <w:r>
        <w:t>анспортного средства.</w:t>
      </w:r>
    </w:p>
    <w:p w:rsidR="002F4731" w:rsidRDefault="009F4675">
      <w:pPr>
        <w:pStyle w:val="ConsPlusNormal0"/>
        <w:jc w:val="both"/>
      </w:pPr>
      <w:r>
        <w:t xml:space="preserve">(часть 5.3 введена Федеральным </w:t>
      </w:r>
      <w:hyperlink r:id="rId256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5.4. Информация о персонале (экипаже) транспортных средств, указанная в </w:t>
      </w:r>
      <w:hyperlink w:anchor="P355" w:tooltip="5.3. Для персонала транспортных средств (экипажа) в дополнение к сведениям, предусмотренным частью 5 настоящей статьи, обязательной передаче в автоматизированные централизованные базы персональных данных о пассажирах и персонале (экипаже) транспортных средств ">
        <w:r>
          <w:rPr>
            <w:color w:val="0000FF"/>
          </w:rPr>
          <w:t>части 5.3</w:t>
        </w:r>
      </w:hyperlink>
      <w:r>
        <w:t xml:space="preserve"> насто</w:t>
      </w:r>
      <w:r>
        <w:t>ящей статьи, передается в автоматизированные централизованные базы персональных данных о пассажирах и персонале (экипаже) транспортных средств по завершении формирования экипажей транспортных средств, но не позднее чем за 24 часа до момента отправления тра</w:t>
      </w:r>
      <w:r>
        <w:t>нспортного средства.</w:t>
      </w:r>
    </w:p>
    <w:p w:rsidR="002F4731" w:rsidRDefault="009F4675">
      <w:pPr>
        <w:pStyle w:val="ConsPlusNormal0"/>
        <w:jc w:val="both"/>
      </w:pPr>
      <w:r>
        <w:t xml:space="preserve">(часть 5.4 введена Федеральным </w:t>
      </w:r>
      <w:hyperlink r:id="rId25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3" w:name="P359"/>
      <w:bookmarkEnd w:id="23"/>
      <w:r>
        <w:t>5.5. В случае изменения (дополнения) состава экипажа транспортного средства сведения о включенных в состав экипажа транспор</w:t>
      </w:r>
      <w:r>
        <w:t>тного средства лицах передаются в автоматизированные централизованные базы персональных данных о пассажирах и персонале (экипаже) транспортных средств незамедлительно, но не позднее момента отправления транспортного средства.</w:t>
      </w:r>
    </w:p>
    <w:p w:rsidR="002F4731" w:rsidRDefault="009F4675">
      <w:pPr>
        <w:pStyle w:val="ConsPlusNormal0"/>
        <w:jc w:val="both"/>
      </w:pPr>
      <w:r>
        <w:t>(часть 5.5 введена Федеральным</w:t>
      </w:r>
      <w:r>
        <w:t xml:space="preserve"> </w:t>
      </w:r>
      <w:hyperlink r:id="rId258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 </w:t>
      </w:r>
      <w:hyperlink r:id="rId259" w:tooltip="Приказ Минтранса России от 02.05.2024 N 162 &quot;Об утверждении порядка формирования и ведения автоматизированных централизованных баз персональных данных о пассажирах и персонале (экипаже) транспортных средств, а также срока хранения и порядка предоставления соде">
        <w:r>
          <w:rPr>
            <w:color w:val="0000FF"/>
          </w:rPr>
          <w:t>Порядок</w:t>
        </w:r>
      </w:hyperlink>
      <w:r>
        <w:t xml:space="preserve"> формирования и ведения автоматизирован</w:t>
      </w:r>
      <w:r>
        <w:t>ных централизованных баз персональных данных о пассажирах и персонале (экипаже) транспортных средств, а также срок хранения и порядок предоставления содержащихся в них данных устанавливаются федеральным органом исполнительной власти, осуществляющим функции</w:t>
      </w:r>
      <w:r>
        <w:t xml:space="preserve">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</w:t>
      </w:r>
      <w:r>
        <w:t xml:space="preserve">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(часть 6 в ред. Федерального </w:t>
      </w:r>
      <w:hyperlink r:id="rId26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6.1. Передача сведений в автоматизированные централизованные базы персональных данных о пассажирах и персонале (экипаже) транспортных средств осуществляется на русском языке и (или) языке, на котором составлен документ, удостоверяющий личность и предъявля</w:t>
      </w:r>
      <w:r>
        <w:t>емый при оформлении, бронировании проездного документа (билета), формировании списка пассажиров, формировании персонала (экипажа) транспортного средства. Особенности передачи сведений в автоматизированные централизованные базы персональных данных о пассажи</w:t>
      </w:r>
      <w:r>
        <w:t>рах и персонале (экипаже) транспортных средств с использованием русского языка и (или) языка, на котором составлен такой документ, устанавливаются порядком формирования и ведения автоматизированных централизованных баз персональных данных о пассажирах и пе</w:t>
      </w:r>
      <w:r>
        <w:t xml:space="preserve">рсонале </w:t>
      </w:r>
      <w:r>
        <w:lastRenderedPageBreak/>
        <w:t>(экипаже) транспортных средств, а также предоставления содержащихся в них данных.</w:t>
      </w:r>
    </w:p>
    <w:p w:rsidR="002F4731" w:rsidRDefault="009F4675">
      <w:pPr>
        <w:pStyle w:val="ConsPlusNormal0"/>
        <w:jc w:val="both"/>
      </w:pPr>
      <w:r>
        <w:t xml:space="preserve">(часть 6.1 введена Федеральным </w:t>
      </w:r>
      <w:hyperlink r:id="rId261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6.2. Уполномоченным федеральным </w:t>
      </w:r>
      <w:hyperlink r:id="rId262" w:tooltip="Постановление Правительства РФ от 11.06.2004 N 274 (ред. от 23.09.2025) &quot;Вопросы Министерства транспорта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тр</w:t>
      </w:r>
      <w:r>
        <w:t xml:space="preserve">анспорта, по согласованию с федеральным </w:t>
      </w:r>
      <w:hyperlink r:id="rId263" w:tooltip="Указ Президента РФ от 11.08.2003 N 960 (ред. от 29.12.2025) &quot;Вопросы Федеральной службы безопасности Российской Федерации&quot; {КонсультантПлюс}">
        <w:r>
          <w:rPr>
            <w:color w:val="0000FF"/>
          </w:rPr>
          <w:t>органом</w:t>
        </w:r>
      </w:hyperlink>
      <w:r>
        <w:t xml:space="preserve"> исполнительной власти в области обеспечения безопасности Российской Федерации и федеральным </w:t>
      </w:r>
      <w:hyperlink r:id="rId264" w:tooltip="Указ Президента РФ от 21.12.2016 N 699 (ред. от 26.09.2025) &quot;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">
        <w:r>
          <w:rPr>
            <w:color w:val="0000FF"/>
          </w:rPr>
          <w:t>органом</w:t>
        </w:r>
      </w:hyperlink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внутренних дел, могут быть установлены дополнительные сведения, передаваемые в автоматизированные центра</w:t>
      </w:r>
      <w:r>
        <w:t>лизованные базы персональных данных о пассажирах и персонале (экипаже) транспортных средств, применительно к отдельным видам транспорта.</w:t>
      </w:r>
    </w:p>
    <w:p w:rsidR="002F4731" w:rsidRDefault="009F4675">
      <w:pPr>
        <w:pStyle w:val="ConsPlusNormal0"/>
        <w:jc w:val="both"/>
      </w:pPr>
      <w:r>
        <w:t xml:space="preserve">(часть 6.2 введена Федеральным </w:t>
      </w:r>
      <w:hyperlink r:id="rId26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7. Субъ</w:t>
      </w:r>
      <w:r>
        <w:t>ект транспортной инфраструктуры или перевозчик иностранного государства, являющиеся собственниками транспортного средства, которое выполняет международные перевозки пассажиров в Российскую Федерацию, из Российской Федерации и (или) через территорию Российс</w:t>
      </w:r>
      <w:r>
        <w:t xml:space="preserve">кой Федерации, либо использующие его на иных законных основаниях, обеспечивают передачу данных, предусмотренных </w:t>
      </w:r>
      <w:hyperlink w:anchor="P337" w:tooltip="5. При оформлении проездных документов (билетов) и формировании персонала (экипажей) транспортных средств передаче в автоматизированные централизованные базы персональных данных о пассажирах и персонале (экипаже) транспортных средств подлежат следующие данные:">
        <w:r>
          <w:rPr>
            <w:color w:val="0000FF"/>
          </w:rPr>
          <w:t>частями 5</w:t>
        </w:r>
      </w:hyperlink>
      <w:r>
        <w:t xml:space="preserve"> - </w:t>
      </w:r>
      <w:hyperlink w:anchor="P359" w:tooltip="5.5. В случае изменения (дополнения) состава экипажа транспортного средства сведения о включенных в состав экипажа транспортного средства лицах передаются в автоматизированные централизованные базы персональных данных о пассажирах и персонале (экипаже) транспо">
        <w:r>
          <w:rPr>
            <w:color w:val="0000FF"/>
          </w:rPr>
          <w:t>5.5</w:t>
        </w:r>
      </w:hyperlink>
      <w:r>
        <w:t xml:space="preserve"> настоящей статьи, в автоматизированные централизованные базы персональных данных о пассажирах и персонале транспортных средств в соответствии с Федеральным </w:t>
      </w:r>
      <w:hyperlink r:id="rId266" w:tooltip="Федеральный закон от 27.07.2006 N 152-ФЗ (ред. от 26.07.2026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года N 152-ФЗ "О персональных данных", настоящим Федеральным законом, </w:t>
      </w:r>
      <w:r>
        <w:t>если международными договорами Российской Федерации не установлено иное.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6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8. Проверка соблюдения порядка передачи сведений, предусмотренных настоящей статье</w:t>
      </w:r>
      <w:r>
        <w:t>й, в автоматизированные централизованные базы персональных данных о пассажирах и персонале транспортных средств проводится уполномоченным федеральным органом исполнительной власти при осуществлении им федерального государственного контроля (надзора) в обла</w:t>
      </w:r>
      <w:r>
        <w:t>сти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18.07.2011 </w:t>
      </w:r>
      <w:hyperlink r:id="rId268" w:tooltip="Федеральный закон от 18.07.2011 N 242-ФЗ (ред. от 21.04.2025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<w:r>
          <w:rPr>
            <w:color w:val="0000FF"/>
          </w:rPr>
          <w:t>N 242-ФЗ</w:t>
        </w:r>
      </w:hyperlink>
      <w:r>
        <w:t xml:space="preserve">, от 03.02.2014 </w:t>
      </w:r>
      <w:hyperlink r:id="rId26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03.04.2023 </w:t>
      </w:r>
      <w:hyperlink r:id="rId270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N 107-ФЗ</w:t>
        </w:r>
      </w:hyperlink>
      <w:r>
        <w:t>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24" w:name="P372"/>
      <w:bookmarkEnd w:id="24"/>
      <w:r>
        <w:t>Статья 11.1. Федеральный государственный контроль (надзор) в области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 ред. Федерального </w:t>
      </w:r>
      <w:hyperlink r:id="rId271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Федеральный государственный контроль (</w:t>
      </w:r>
      <w:hyperlink r:id="rId272" w:tooltip="Справочная информация: &quot;Перечни правовых актов, содержащих обязательные требования, соблюдение которых оценивается при осуществлении контрольно-надзорных полномочий федеральными органами исполнительной власти&quot; (Материал подготовлен специалистами КонсультантПлю">
        <w:r>
          <w:rPr>
            <w:color w:val="0000FF"/>
          </w:rPr>
          <w:t>надзор</w:t>
        </w:r>
      </w:hyperlink>
      <w:r>
        <w:t xml:space="preserve">) в области транспортной безопасности осуществляется уполномоченным Правительством Российской Федерации федеральным органом исполнительной власти в соответствии с </w:t>
      </w:r>
      <w:hyperlink r:id="rId273" w:tooltip="Постановление Правительства РФ от 05.09.2025 N 1380 (ред. от 17.07.2026) &quot;Об утверждении Положения о федеральном государственном контроле (надзоре) в области транспортной безопасности&quot; {КонсультантПлюс}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Предметом федерального государственного контроля (надзора) в области транспортной безопасности является соблюдение субъектами транспортной инфраструктуры, перевозчиками, з</w:t>
      </w:r>
      <w:r>
        <w:t xml:space="preserve">астройщиками объектов транспортной инфраструктуры, подразделениями транспортной безопасности, учебными центрами, специализированными организациями, органами аттестации, </w:t>
      </w:r>
      <w:r>
        <w:lastRenderedPageBreak/>
        <w:t>которые являются организациями, находящимися в ведении компетентных органов в области о</w:t>
      </w:r>
      <w:r>
        <w:t>беспечения транспортной безопасности, аттестующими организациями, юридическими лицами, индивидуальными предпринимателями, уполномоченными субъектами транспортной инфраструктуры или перевозчиками на бронирование и (или) оформление проездных документов (биле</w:t>
      </w:r>
      <w:r>
        <w:t>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инфраструктуры или перевозчиков, и гражданами обязательн</w:t>
      </w:r>
      <w:r>
        <w:t>ых требований, установленных законодательством Российской Федерации в области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74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В рамках федерального государственного контроля (надзора) в области транспортн</w:t>
      </w:r>
      <w:r>
        <w:t xml:space="preserve">ой безопасности проводятся контрольные (надзорные) </w:t>
      </w:r>
      <w:hyperlink r:id="rId275" w:tooltip="Ссылка на КонсультантПлюс">
        <w:r>
          <w:rPr>
            <w:color w:val="0000FF"/>
          </w:rPr>
          <w:t>мероприятия</w:t>
        </w:r>
      </w:hyperlink>
      <w:r>
        <w:t xml:space="preserve"> в отношении субъектов транспортной инфраструктур</w:t>
      </w:r>
      <w:r>
        <w:t>ы (перевозчиков, застройщиков объектов транспортной инфраструктуры, подразделений транспортной безопасности) с участием уполномоченных представителей органов федеральной службы безопасности и (или) органов внутренних дел Российской Федерации или их уполном</w:t>
      </w:r>
      <w:r>
        <w:t>оченных подразделений с использованием тест-предметов (предметов, имитирующих оружие, взрывчатые вещества или другие устройства, предметы и вещества, в отношении которых установлены запрет или ограничение на их использование либо перемещение в зону транспо</w:t>
      </w:r>
      <w:r>
        <w:t>ртной безопасности или ее часть), и (или) тест-субъектов (лиц, имитирующих нарушителей обязательных требований), и (или) тест-заданий, и (или) тест-ситуаций.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 На объектах транспортной инфраструктуры, отнесенных в порядке, предусмотренном </w:t>
      </w:r>
      <w:hyperlink w:anchor="P199" w:tooltip="Статья 6. Категорирование объектов транспортной инфраструктуры">
        <w:r>
          <w:rPr>
            <w:color w:val="0000FF"/>
          </w:rPr>
          <w:t>статьей 6</w:t>
        </w:r>
      </w:hyperlink>
      <w:r>
        <w:t xml:space="preserve"> настоящего Федерального закона, к первой и второй категориям объектов транспортной инфраструктуры и включенных в </w:t>
      </w:r>
      <w:hyperlink r:id="rId276" w:tooltip="Приказ Минтранса России от 22.10.2021 N 355 (ред. от 28.08.2023) &quot;Об утверждении Перечня отнесенных к первой и второй категориям объектов транспортной инфраструктуры, на которых в рамках федерального государственного контроля (надзора) в области транспортной б">
        <w:r>
          <w:rPr>
            <w:color w:val="0000FF"/>
          </w:rPr>
          <w:t>перечень</w:t>
        </w:r>
      </w:hyperlink>
      <w:r>
        <w:t xml:space="preserve">, утвержденный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</w:t>
      </w:r>
      <w:r>
        <w:t xml:space="preserve">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</w:t>
      </w:r>
      <w:r>
        <w:t>в сфере внутренних дел, в рамках федерального государственного контроля (надзора) в области транспортной безопасности осуществляется обязательный мониторинг. Обязательный мониторинг на объектах транспортной инфраструктуры осуществляется с использованием те</w:t>
      </w:r>
      <w:r>
        <w:t>хнических средств обеспечения транспортной безопасности, установленных на объектах транспортной инфраструктуры в рамках реализации обязательных требований к обеспечению транспортной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 В рамках федерального государственного контроля (надзора)</w:t>
      </w:r>
      <w:r>
        <w:t xml:space="preserve"> в области транспортной безопасности осуществляется постоянный рейд в соответствии с положениями Федерального </w:t>
      </w:r>
      <w:hyperlink r:id="rId277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 </w:t>
      </w:r>
      <w:hyperlink r:id="rId278" w:tooltip="Постановление Правительства РФ от 05.09.2025 N 1380 (ред. от 17.07.2026) &quot;Об утверждении Положения о федеральном государственном контроле (надзоре) в области транспортной безопасности&quot; {КонсультантПлюс}">
        <w:r>
          <w:rPr>
            <w:color w:val="0000FF"/>
          </w:rPr>
          <w:t>Порядок</w:t>
        </w:r>
      </w:hyperlink>
      <w:r>
        <w:t xml:space="preserve"> осуществления постоянного рейда устанавливается положением о федеральном государственном контроле (надзоре) в области транспортной безопасности, утверждаемым Правительством Российско</w:t>
      </w:r>
      <w:r>
        <w:t>й Федерации.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 Организация и осуществление федерального государственного контроля (надзора) в области транспортной безопасности регулируются Федеральным </w:t>
      </w:r>
      <w:hyperlink r:id="rId279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</w:t>
      </w:r>
      <w:r>
        <w:t xml:space="preserve"> контроле в Российской </w:t>
      </w:r>
      <w:r>
        <w:lastRenderedPageBreak/>
        <w:t>Федерации".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7. На объектах транспортной инфраструктуры, входящих в утвержденный Правительством Российской Федерации перечень объектов, критически важных для национальной безопасности страны, других особо важных объектов, федеральный </w:t>
      </w:r>
      <w:r>
        <w:t>государственный контроль (надзор) в области транспортной безопасности осуществляется в режиме постоянного федерального государственного контроля (надзора).</w:t>
      </w:r>
    </w:p>
    <w:p w:rsidR="002F4731" w:rsidRDefault="009F4675">
      <w:pPr>
        <w:pStyle w:val="ConsPlusNormal0"/>
        <w:jc w:val="both"/>
      </w:pPr>
      <w:r>
        <w:t xml:space="preserve">(часть 7 введена Федеральным </w:t>
      </w:r>
      <w:hyperlink r:id="rId280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08.08.2024 N 289-ФЗ)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8. В случае, если в рамках выездного обследования или наблюдения за соблюдением обязательных требований выявлены признаки нарушений обязательных требований, может быть принято решение о выдаче предписания об устранении выявленных нар</w:t>
      </w:r>
      <w:r>
        <w:t xml:space="preserve">ушений в порядке, предусмотренном </w:t>
      </w:r>
      <w:hyperlink r:id="rId281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1 части 2 статьи 90</w:t>
        </w:r>
      </w:hyperlink>
      <w:r>
        <w:t xml:space="preserve"> Федерального закона от 31 июля 2020 года N 248-ФЗ "О государственном контроле (надзоре) и муниципальном контроле в Российской Федерации".</w:t>
      </w:r>
    </w:p>
    <w:p w:rsidR="002F4731" w:rsidRDefault="009F4675">
      <w:pPr>
        <w:pStyle w:val="ConsPlusNormal0"/>
        <w:jc w:val="both"/>
      </w:pPr>
      <w:r>
        <w:t>(часть 8 введена Федерал</w:t>
      </w:r>
      <w:r>
        <w:t xml:space="preserve">ьным </w:t>
      </w:r>
      <w:hyperlink r:id="rId282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08.08.2024 N 289-ФЗ)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12. Права и обязанности субъектов транспортной инфраструктуры и перевозчиков в области обеспечения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Субъекты транспортной инфраструктуры и перевозчики имеют право: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1) в установленном </w:t>
      </w:r>
      <w:hyperlink r:id="rId283" w:tooltip="Приказ Минтранса России от 05.10.2020 N 409 &quot;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&quot; (Зарегистрировано в Минюсте России 30.03.2021 N 62925) {Консульта">
        <w:r>
          <w:rPr>
            <w:color w:val="0000FF"/>
          </w:rPr>
          <w:t>порядке</w:t>
        </w:r>
      </w:hyperlink>
      <w:r>
        <w:t xml:space="preserve"> получать от уполномоченных федеральн</w:t>
      </w:r>
      <w:r>
        <w:t>ых органов исполнительной власти информацию по вопросам обеспечения транспортной безопасности;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вносить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т</w:t>
      </w:r>
      <w:r>
        <w:t xml:space="preserve">ранспорта, федеральный орган исполнительной власти в области обеспечения безопасности Российской Федерации и федеральный орган исполнительной власти, осуществляющий функции по выработке государственной политики и нормативно-правовому регулированию в сфере </w:t>
      </w:r>
      <w:r>
        <w:t>внутренних дел, предложения по обеспечению транспортной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Субъекты транспортной инфраструктуры и перевозчики обязаны: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1) незамедлительно информировать в </w:t>
      </w:r>
      <w:hyperlink r:id="rId284" w:tooltip="Приказ Минтранса РФ от 16.02.2011 N 56 (ред. от 20.02.2012) &quot;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об угрозах совершения и о совершени</w:t>
      </w:r>
      <w:r>
        <w:t>и актов незаконного вмешательства на объектах транспортной инфраструктуры и транспортных средствах;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выполнять предписания, постановления должностных лиц уполномоченных федеральных органов исполнительной власти об устранении нарушений требований по обесп</w:t>
      </w:r>
      <w:r>
        <w:t xml:space="preserve">ечению транспортной безопасности в соответствии со </w:t>
      </w:r>
      <w:hyperlink w:anchor="P223" w:tooltip="Статья 8. Требования по обеспечению транспортной безопасности">
        <w:r>
          <w:rPr>
            <w:color w:val="0000FF"/>
          </w:rPr>
          <w:t>статьей 8</w:t>
        </w:r>
      </w:hyperlink>
      <w:r>
        <w:t xml:space="preserve"> настоящего Федерального закона;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3) оказывать содействие в выявлении, предупреждении и пресечении актов </w:t>
      </w:r>
      <w:r>
        <w:t>незаконного вмешательства, установлении причин и условий, способствующих их совершению;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285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03.02.2014 N 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предоставлять в компетентные органы в области обеспечения трансп</w:t>
      </w:r>
      <w:r>
        <w:t xml:space="preserve">ортной безопасности </w:t>
      </w:r>
      <w:r>
        <w:lastRenderedPageBreak/>
        <w:t xml:space="preserve">полную и достоверную информацию для проведения категорирования и ведения реестра объектов транспортной инфраструктуры и транспортных средств, предусмотренных </w:t>
      </w:r>
      <w:hyperlink w:anchor="P199" w:tooltip="Статья 6. Категорирование объектов транспортной инфраструктуры">
        <w:r>
          <w:rPr>
            <w:color w:val="0000FF"/>
          </w:rPr>
          <w:t>статьей 6</w:t>
        </w:r>
      </w:hyperlink>
      <w:r>
        <w:t xml:space="preserve"> настоящего Федерального закона;</w:t>
      </w:r>
    </w:p>
    <w:p w:rsidR="002F4731" w:rsidRDefault="009F4675">
      <w:pPr>
        <w:pStyle w:val="ConsPlusNormal0"/>
        <w:jc w:val="both"/>
      </w:pPr>
      <w:r>
        <w:t xml:space="preserve">(п. 4 в ред. Федерального </w:t>
      </w:r>
      <w:hyperlink r:id="rId28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5) </w:t>
      </w:r>
      <w:hyperlink r:id="rId287" w:tooltip="Приказ Минтранса России от 23.06.2021 N 208 &quot;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">
        <w:r>
          <w:rPr>
            <w:color w:val="0000FF"/>
          </w:rPr>
          <w:t>обеспечивать</w:t>
        </w:r>
      </w:hyperlink>
      <w:r>
        <w:t xml:space="preserve"> на объекте транспортной инфраструктуры или транспортном средстве доступ к данным с технических средств обеспечения транс</w:t>
      </w:r>
      <w:r>
        <w:t xml:space="preserve">портной безопасности подразделениям федерального </w:t>
      </w:r>
      <w:hyperlink r:id="rId288" w:tooltip="Указ Президента РФ от 11.08.2003 N 960 (ред. от 29.12.2025) &quot;Вопросы Федеральной службы безопасности Российской Федерации&quot; {КонсультантПлюс}">
        <w:r>
          <w:rPr>
            <w:color w:val="0000FF"/>
          </w:rPr>
          <w:t>органа</w:t>
        </w:r>
      </w:hyperlink>
      <w:r>
        <w:t xml:space="preserve"> исполнительной власти в области обеспечения безопасности Российской Федерации, федерального </w:t>
      </w:r>
      <w:hyperlink r:id="rId289" w:tooltip="Указ Президента РФ от 21.12.2016 N 699 (ред. от 26.09.2025) &quot;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">
        <w:r>
          <w:rPr>
            <w:color w:val="0000FF"/>
          </w:rPr>
          <w:t>органа</w:t>
        </w:r>
      </w:hyperlink>
      <w:r>
        <w:t xml:space="preserve"> исполнительной власти, осуществляющего функции по выработке государственной политики и нормативно-правовому регулированию в сфере внутренних дел, Федеральной службы по надзору в сфере транспорта, а также передачу таких данных </w:t>
      </w:r>
      <w:r>
        <w:t>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в соот</w:t>
      </w:r>
      <w:r>
        <w:t>ветствии с установленными полномочиями,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</w:t>
      </w:r>
      <w:r>
        <w:t>м органом исполнительной власти в области обеспечения безопасности Российской Федерации,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>(п</w:t>
      </w:r>
      <w:r>
        <w:t xml:space="preserve">. 5 введен Федеральным </w:t>
      </w:r>
      <w:hyperlink r:id="rId290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5" w:name="P402"/>
      <w:bookmarkEnd w:id="25"/>
      <w:r>
        <w:t>2.1. Субъекты транспортной инфраструктуры, а в случае, если собственники проектируемых объектов тр</w:t>
      </w:r>
      <w:r>
        <w:t>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реконструкцию (в результате которой площадь реконструируемого объекта транспортной инфраструктуры и число приб</w:t>
      </w:r>
      <w:r>
        <w:t>ывающих и отправляемых в течение календарного года пассажиров увеличатся более чем на 20 процентов) аэропортов, метрополитенов, а также морских терминалов, речных портов и железнодорожных вокзалов, соответствующих первой и второй категориям, предусмотренны</w:t>
      </w:r>
      <w:r>
        <w:t>м законодательством Российской Федерации в области транспортной безопасности, и (или) отнесенных к указанным категориям, обязаны уведомлять о предстоящих проектировании, строительстве и (или) реконструкции на этапе подготовки задания на проектирование указ</w:t>
      </w:r>
      <w:r>
        <w:t xml:space="preserve">анных объектов транспортной инфраструктуры или разработки технического задания на их строительство и (или) реконструкцию соответствующие территориальные органы федерального органа исполнительной власти, осуществляющего функции по выработке государственной </w:t>
      </w:r>
      <w:r>
        <w:t>политики и нормативно-правовому регулированию в сфере внутренних дел, и соответствующие органы федеральной службы безопасности.</w:t>
      </w:r>
    </w:p>
    <w:p w:rsidR="002F4731" w:rsidRDefault="009F4675">
      <w:pPr>
        <w:pStyle w:val="ConsPlusNormal0"/>
        <w:jc w:val="both"/>
      </w:pPr>
      <w:r>
        <w:t xml:space="preserve">(часть 2.1 введена Федеральным </w:t>
      </w:r>
      <w:hyperlink r:id="rId291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2.2. На ос</w:t>
      </w:r>
      <w:r>
        <w:t>новании обращений территориальных органов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внутренних дел, и соответствующих органов федеральной службы без</w:t>
      </w:r>
      <w:r>
        <w:t>опасности, поступивших в месячный срок со дня получения уведомления о предстоящих проектировании, строительстве и (или) реконструкции объектов транспортной инфраструктуры, субъекты транспортной инфраструктуры, а также застройщики объектов транспортной инфр</w:t>
      </w:r>
      <w:r>
        <w:t xml:space="preserve">аструктуры, указанные в </w:t>
      </w:r>
      <w:hyperlink w:anchor="P402" w:tooltip="2.1. Субъекты транспортной инфраструктуры, а в случае, если собственники проектируемых объектов транспортной инфраструктуры не определены, - застройщики объектов транспортной инфраструктуры, осуществляющие проектирование, строительство и (или) реконструкцию (в">
        <w:r>
          <w:rPr>
            <w:color w:val="0000FF"/>
          </w:rPr>
          <w:t>части 2.1</w:t>
        </w:r>
      </w:hyperlink>
      <w:r>
        <w:t xml:space="preserve"> настоящей статьи, обязаны предусматривать </w:t>
      </w:r>
      <w:r>
        <w:lastRenderedPageBreak/>
        <w:t>служебные и подсобные помещения на указанных объектах транспортной инфраструктуры, предназначенные для предоставления на безвозмездной основе тер</w:t>
      </w:r>
      <w:r>
        <w:t>риториальным органам и подразделениям полиции, выполняющим задачи по обеспечению безопасности граждан и охране общественного порядка, противодействию преступности непосредственно на объектах транспортной инфраструктуры железнодорожного, водного, воздушного</w:t>
      </w:r>
      <w:r>
        <w:t xml:space="preserve"> транспорта и метрополитенах, и органам федеральной службы безопасности.</w:t>
      </w:r>
    </w:p>
    <w:p w:rsidR="002F4731" w:rsidRDefault="009F4675">
      <w:pPr>
        <w:pStyle w:val="ConsPlusNormal0"/>
        <w:jc w:val="both"/>
      </w:pPr>
      <w:r>
        <w:t xml:space="preserve">(часть 2.2 введена Федеральным </w:t>
      </w:r>
      <w:hyperlink r:id="rId292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2.3. </w:t>
      </w:r>
      <w:hyperlink r:id="rId293" w:tooltip="Приказ Минстроя России от 21.03.2018 N 154/пр &quot;Об утверждении Требований к служебным и подсобным помещениям, предназначенным для предоставления территориальным органам и подразделениям полиции, выполняющим задачи по обеспечению безопасности граждан и охране об">
        <w:r>
          <w:rPr>
            <w:color w:val="0000FF"/>
          </w:rPr>
          <w:t>Требования</w:t>
        </w:r>
      </w:hyperlink>
      <w:r>
        <w:t xml:space="preserve"> к служебным и подсобным помещениям, предназначенным для предоставления территориальным органам и подразделениям полиции, выполняющим задачи по обеспечению безопасности граждан и ох</w:t>
      </w:r>
      <w:r>
        <w:t>ране общественного порядка, противодействию преступности на железнодорожном, водном, воздушном транспорте и метрополитенах, устанавливаются федеральным органом исполнительной власти, осуществляющим функции по выработке государственной политики и нормативно</w:t>
      </w:r>
      <w:r>
        <w:t>-правовому регулированию в сфере строительства, архитектуры и градостроительства,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</w:t>
      </w:r>
      <w:r>
        <w:t>них дел,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2F4731" w:rsidRDefault="009F4675">
      <w:pPr>
        <w:pStyle w:val="ConsPlusNormal0"/>
        <w:jc w:val="both"/>
      </w:pPr>
      <w:r>
        <w:t xml:space="preserve">(часть 2.3 введена Федеральным </w:t>
      </w:r>
      <w:hyperlink r:id="rId294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2.4. </w:t>
      </w:r>
      <w:hyperlink r:id="rId295" w:tooltip="Приказ Минстроя России от 19.05.2017 N 796/пр &quot;Об утверждении Требований к служебным и подсобным помещениям, предназначенным для предоставления органам федеральной службы безопасности на объектах транспортной инфраструктуры&quot; (Зарегистрировано в Минюсте России ">
        <w:r>
          <w:rPr>
            <w:color w:val="0000FF"/>
          </w:rPr>
          <w:t>Требования</w:t>
        </w:r>
      </w:hyperlink>
      <w:r>
        <w:t xml:space="preserve"> к служебным и подсобным помещениям, предназначенным для предоставления органам ф</w:t>
      </w:r>
      <w:r>
        <w:t>едеральной службы безопасности,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 и градостроительства, по согласо</w:t>
      </w:r>
      <w:r>
        <w:t>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t xml:space="preserve"> транспорта.</w:t>
      </w:r>
    </w:p>
    <w:p w:rsidR="002F4731" w:rsidRDefault="009F4675">
      <w:pPr>
        <w:pStyle w:val="ConsPlusNormal0"/>
        <w:jc w:val="both"/>
      </w:pPr>
      <w:r>
        <w:t xml:space="preserve">(часть 2.4 введена Федеральным </w:t>
      </w:r>
      <w:hyperlink r:id="rId296" w:tooltip="Федеральный закон от 23.06.2016 N 201-ФЗ &quot;О внесении изменений в статью 12 Федерального закона &quot;О транспортной безопасности&quot; и статью 48 Федерального закона &quot;О полиции&quot; {КонсультантПлюс}">
        <w:r>
          <w:rPr>
            <w:color w:val="0000FF"/>
          </w:rPr>
          <w:t>законом</w:t>
        </w:r>
      </w:hyperlink>
      <w:r>
        <w:t xml:space="preserve"> от 23.06.2016 N 201-ФЗ)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3. Субъекты транспортной инфраструктуры и перевозчики несут ответственность за неисполнение требований в области обеспечения </w:t>
      </w:r>
      <w:r>
        <w:t>транспортной безопасности в соответствии с законодательством Российской Федерации. Юридические лица, индивидуальные предприниматели, уполномоченные субъектами транспортной инфраструктуры или перевозчиками на бронирование и (или) оформление проездных докуме</w:t>
      </w:r>
      <w:r>
        <w:t>нтов (билетов) и передачу персональных данных о пассажирах в автоматизированные централизованные базы персональных данных о пассажирах и персонале (экипаже) транспортных средств от имени субъектов транспортной инфраструктуры или перевозчиков, несут ответст</w:t>
      </w:r>
      <w:r>
        <w:t>венность в соответствии с законодательством Российской Федерации за непредставление сведений в автоматизированные централизованные базы персональных данных о пассажирах и персонале (экипаже) транспортных средств.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03.02.2014 </w:t>
      </w:r>
      <w:hyperlink r:id="rId297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15-ФЗ</w:t>
        </w:r>
      </w:hyperlink>
      <w:r>
        <w:t xml:space="preserve">, от 24.07.2023 </w:t>
      </w:r>
      <w:hyperlink r:id="rId298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12.1. Подготовка и аттестация сил обеспечения транспортной безопасности, аккредитация подразделений транспортной безопасности</w:t>
      </w:r>
    </w:p>
    <w:p w:rsidR="002F4731" w:rsidRDefault="002F4731">
      <w:pPr>
        <w:pStyle w:val="ConsPlusNormal0"/>
        <w:jc w:val="center"/>
      </w:pPr>
    </w:p>
    <w:p w:rsidR="002F4731" w:rsidRDefault="009F4675">
      <w:pPr>
        <w:pStyle w:val="ConsPlusNormal0"/>
        <w:ind w:firstLine="540"/>
        <w:jc w:val="both"/>
      </w:pPr>
      <w:r>
        <w:lastRenderedPageBreak/>
        <w:t xml:space="preserve">(введена Федеральным </w:t>
      </w:r>
      <w:hyperlink r:id="rId29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Подготовка сил обеспечения транспортной безопасности, за исключением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персоналом (экипажем) транспортных средс</w:t>
      </w:r>
      <w:r>
        <w:t xml:space="preserve">тв, в отношении которого проводятся инструктаж и проверка знаний в области обеспечения транспортной безопасности, предусмотренные </w:t>
      </w:r>
      <w:hyperlink w:anchor="P162" w:tooltip="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ии персонала (экипажа) транспортных средств автомоби">
        <w:r>
          <w:rPr>
            <w:color w:val="0000FF"/>
          </w:rPr>
          <w:t>частью 4.2 статьи 4</w:t>
        </w:r>
      </w:hyperlink>
      <w:r>
        <w:t xml:space="preserve"> настоящего Федерального закона, осуществляется в порядке, устанавливаем</w:t>
      </w:r>
      <w:r>
        <w:t>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</w:t>
      </w:r>
      <w:r>
        <w:t>ти Российской Федерации,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федеральным органом исполнительной власти, осуществля</w:t>
      </w:r>
      <w:r>
        <w:t>ющим функции по выработке и реализации государственной политики и нормативно-правовому регулированию в сфере общего образования, и федеральным органом исполнительной власти, осуществляющим функции по выработке и реализации государственной политики и нормат</w:t>
      </w:r>
      <w:r>
        <w:t>ивно-правовому регулированию в сфере высшего образования.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26.07.2019 </w:t>
      </w:r>
      <w:hyperlink r:id="rId300" w:tooltip="Федеральный закон от 26.07.2019 N 232-ФЗ (ред. от 28.04.2023) &quot;О внесении изменений в Федеральный закон &quot;Об образовании в Российской Федерации&quot; и отдельные законодательные акты Российской Федерации в связи с изменением структуры федеральных органов исполнитель">
        <w:r>
          <w:rPr>
            <w:color w:val="0000FF"/>
          </w:rPr>
          <w:t>N 232-ФЗ</w:t>
        </w:r>
      </w:hyperlink>
      <w:r>
        <w:t xml:space="preserve">, от 24.07.2023 </w:t>
      </w:r>
      <w:hyperlink r:id="rId301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Силы обеспечения транспортной безопасности, за исключением персонала субъектов транспортной инфраструктуры, перевозчиков, непосредственно связанного с обеспечением транспортной безопасности, являющегося персоналом (экипажем) транс</w:t>
      </w:r>
      <w:r>
        <w:t xml:space="preserve">портных средств, в отношении которого проводятся инструктаж и проверка знаний в области обеспечения транспортной безопасности, предусмотренные </w:t>
      </w:r>
      <w:hyperlink w:anchor="P162" w:tooltip="4.2. Лицом, ответственным за обеспечение транспортной безопасности в субъекте транспортной инфраструктуры, или лицом, ответственным за обеспечение транспортной безопасности на транспортном средстве, в отношении персонала (экипажа) транспортных средств автомоби">
        <w:r>
          <w:rPr>
            <w:color w:val="0000FF"/>
          </w:rPr>
          <w:t>частью 4.2 статьи 4</w:t>
        </w:r>
      </w:hyperlink>
      <w:r>
        <w:t xml:space="preserve"> настоящего Федерального закона, подлежат обязательной атте</w:t>
      </w:r>
      <w:r>
        <w:t xml:space="preserve">стации, проводимой органами аттестации в </w:t>
      </w:r>
      <w:hyperlink r:id="rId302" w:tooltip="Постановление Правительства РФ от 01.06.2023 N 905 (ред. от 12.12.2025)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 по представлению федерального органа исполнительной власти</w:t>
      </w:r>
      <w:r>
        <w:t>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</w:t>
      </w:r>
      <w:r>
        <w:t>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Для целей аттестации сил обеспечения транспортной безопасности компетентные органы в области обе</w:t>
      </w:r>
      <w:r>
        <w:t>спечения транспортной безопасности имеют право привлекать аттестующие организации в порядке, установленном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303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24.07.2023 N 387-ФЗ)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2.1. Определение привлекаемой аттестующей </w:t>
      </w:r>
      <w:r>
        <w:t>организации осуществляется субъектом транспортной инфраструктуры, подразделением транспортной безопасности или организацией, претендующей на аккредитацию в качестве подразделения транспортной безопасности, из числа аккредитованных организаций, включенных в</w:t>
      </w:r>
      <w:r>
        <w:t xml:space="preserve"> реестр аттестующих организаций, установление порядка формирования и ведения которого предусмотрено </w:t>
      </w:r>
      <w:hyperlink w:anchor="P433" w:tooltip="10. Порядок формирования и ведения реестра органов аттестации, порядок формирования и ведения реестра аттестующих организаций, порядок формирования и ведения реестра аккредитованных подразделений транспортной безопасности, порядок формирования и ведения реестр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2F4731" w:rsidRDefault="009F4675">
      <w:pPr>
        <w:pStyle w:val="ConsPlusNormal0"/>
        <w:jc w:val="both"/>
      </w:pPr>
      <w:r>
        <w:t xml:space="preserve">(часть 2.1 введена Федеральным </w:t>
      </w:r>
      <w:hyperlink r:id="rId30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6" w:name="P423"/>
      <w:bookmarkEnd w:id="26"/>
      <w:r>
        <w:t>3. В целях принятия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</w:t>
      </w:r>
      <w:r>
        <w:t xml:space="preserve">ов сил обеспечения транспортной безопасности, личностных </w:t>
      </w:r>
      <w:r>
        <w:lastRenderedPageBreak/>
        <w:t>(психофизиологических) качеств,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</w:t>
      </w:r>
      <w:r>
        <w:t>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 </w:t>
      </w:r>
      <w:hyperlink r:id="rId305" w:tooltip="Постановление Правительства РФ от 01.06.2023 N 905 (ред. от 12.12.2025) &quot;О порядке аттестации сил обеспечения транспортной безопасности&quot; (вместе с &quot;Правилами аттестации сил обеспечения транспортной безопасности&quot;) {КонсультантПлюс}">
        <w:r>
          <w:rPr>
            <w:color w:val="0000FF"/>
          </w:rPr>
          <w:t>Перечень</w:t>
        </w:r>
      </w:hyperlink>
      <w:r>
        <w:t xml:space="preserve"> отдельных категорий сил обеспечения транспортной безопасности устанавливается порядком аттестации сил обеспечения транспортной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</w:t>
      </w:r>
      <w:r>
        <w:t xml:space="preserve"> Требования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категорий сил обеспечения транспортной безопасности устанавливаются федеральным органом и</w:t>
      </w:r>
      <w:r>
        <w:t>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6. Федеральным органом исполнительной власти, осуществляющим функции по выработке государственной политики и нормати</w:t>
      </w:r>
      <w:r>
        <w:t>вно-правовому регулированию в сфере транспорта, по представлению компетентных органов в области обеспечения транспортной безопасности могут устанавливаться в части, не противоречащей настоящему Федеральному закону, особенности проверки соответствия знаний,</w:t>
      </w:r>
      <w:r>
        <w:t xml:space="preserve"> умений, навыков сил обеспечения транспортной безопасности, личностных (психофизиологических) качеств, уровня физической подготовки отдельных категорий сил обеспечения транспортной безопасности применительно к отдельным видам транспорта.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7. К аттестации си</w:t>
      </w:r>
      <w:r>
        <w:t xml:space="preserve">л обеспечения транспортной безопасности не допускаются лица, имеющие ограничения на выполнение работ, непосредственно связанных с обеспечением транспортной безопасности, установленные </w:t>
      </w:r>
      <w:hyperlink w:anchor="P287" w:tooltip="1) имеющие непогашенную или неснятую судимость за совершение умышленного преступления;">
        <w:r>
          <w:rPr>
            <w:color w:val="0000FF"/>
          </w:rPr>
          <w:t>пунктами 1</w:t>
        </w:r>
      </w:hyperlink>
      <w:r>
        <w:t xml:space="preserve"> - </w:t>
      </w:r>
      <w:hyperlink w:anchor="P295" w:tooltip="6) сообщившие заведомо ложные сведения о себе при приеме на работу, непосредственно связанную с обеспечением транспортной безопасности;">
        <w:r>
          <w:rPr>
            <w:color w:val="0000FF"/>
          </w:rPr>
          <w:t>6</w:t>
        </w:r>
      </w:hyperlink>
      <w:r>
        <w:t xml:space="preserve"> и </w:t>
      </w:r>
      <w:hyperlink w:anchor="P300" w:tooltip="9)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">
        <w:r>
          <w:rPr>
            <w:color w:val="0000FF"/>
          </w:rPr>
          <w:t>9 части 1 статьи 10</w:t>
        </w:r>
      </w:hyperlink>
      <w:r>
        <w:t xml:space="preserve"> настоящего Федерального закона.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30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24.07.2023 </w:t>
      </w:r>
      <w:hyperlink r:id="rId307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8. Функции, предусмотренные </w:t>
      </w:r>
      <w:hyperlink w:anchor="P423" w:tooltip="3. В целях принятия решения об аттестации сил обеспечения транспортной безопасности органы аттестации, аттестующие организации осуществляют проверку соответствия знаний, умений, навыков сил обеспечения транспортной безопасности, личностных (психофизиологически">
        <w:r>
          <w:rPr>
            <w:color w:val="0000FF"/>
          </w:rPr>
          <w:t>частью 3</w:t>
        </w:r>
      </w:hyperlink>
      <w:r>
        <w:t xml:space="preserve"> настоящей статьи, осуществляются органами аттестации, аттестующими организациями на основании договора, заключенного с субъектом транспортной инфраструктуры, </w:t>
      </w:r>
      <w:r>
        <w:t>подразделением транспортной безопасности, иной организацией, индивидуальным предпринимателем, выполняющими работы (оказывающими услуги) в целях исполнения субъектом транспортной инфраструктуры требований по обеспечению транспортной безопасности, или с атте</w:t>
      </w:r>
      <w:r>
        <w:t>стуемым лицом.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30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7" w:name="P431"/>
      <w:bookmarkEnd w:id="27"/>
      <w:r>
        <w:t>9. Аккредитация юридических лиц в качестве подразделений транспортной безопасности, пр</w:t>
      </w:r>
      <w:r>
        <w:t>одление срока действия аккредитации, аннулирование аккредитации, приостановление и возобновление действия аккредитации осуществляются федеральными органами исполнительной власти, осуществляющими функции по оказанию государственных услуг в области обеспечен</w:t>
      </w:r>
      <w:r>
        <w:t xml:space="preserve">ия транспортной безопасности, в установленной сфере деятельности. </w:t>
      </w:r>
      <w:hyperlink r:id="rId309" w:tooltip="Приказ Минтранса России от 03.02.2025 N 30 &quot;Об установлении Порядка аккредитации юридических лиц в качестве подразделений транспортной безопасности, продления срока действия аккредитации, аннулирования аккредитации, приостановления и возобновления действия акк">
        <w:r>
          <w:rPr>
            <w:color w:val="0000FF"/>
          </w:rPr>
          <w:t>Порядок</w:t>
        </w:r>
      </w:hyperlink>
      <w:r>
        <w:t xml:space="preserve"> аккредитации юридических лиц в качестве подразделений тра</w:t>
      </w:r>
      <w:r>
        <w:t>нспортной безопасности, продления срока действия аккредитации, аннулирования аккредитации, приостановления и возобновления действия аккредитации, а также требования к таким юридическим лицам устанавливаются федеральным органом исполнительной власти, осущес</w:t>
      </w:r>
      <w:r>
        <w:t>твляющим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</w:t>
      </w:r>
      <w:r>
        <w:t xml:space="preserve">ительной власти, осуществляющим функции по </w:t>
      </w:r>
      <w:r>
        <w:lastRenderedPageBreak/>
        <w:t xml:space="preserve">выработке и реализации государственной политики и нормативно-правовому регулированию в сфере внутренних дел. В случаях, предусмотренных Федеральным </w:t>
      </w:r>
      <w:hyperlink r:id="rId310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законом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для получен</w:t>
      </w:r>
      <w:r>
        <w:t>ия аккредитации в качестве подразделения транспортной безопасности юридическим лицом, находящимся под контролем иностранного инвестора или группы лиц, установление такого контроля иностранного инвестора или группы лиц должно быть согласовано в порядке, уст</w:t>
      </w:r>
      <w:r>
        <w:t xml:space="preserve">ановленном указанным Федеральным </w:t>
      </w:r>
      <w:hyperlink r:id="rId311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законом</w:t>
        </w:r>
      </w:hyperlink>
      <w:r>
        <w:t>. В целях получения юридическими лицами аккредитации в качестве подразделений транспортной безопасности информа</w:t>
      </w:r>
      <w:r>
        <w:t>ция, подтверждающая факт наличия или отсутствия контроля иностранного инвестора или группы лиц над этими юридическими лицами, представляется в порядке, устанавливаемом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</w:t>
      </w:r>
      <w:r>
        <w:t xml:space="preserve"> по выработке и реализации государственной политики и нормативно-правовому регулированию в сфере внутренних дел.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24.07.2023 </w:t>
      </w:r>
      <w:hyperlink r:id="rId31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 xml:space="preserve"> (ред. 08.08.2024), от 08.03.2026 </w:t>
      </w:r>
      <w:hyperlink r:id="rId313" w:tooltip="Федеральный закон от 08.03.2026 N 51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отдельные за">
        <w:r>
          <w:rPr>
            <w:color w:val="0000FF"/>
          </w:rPr>
          <w:t>N 51-ФЗ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8" w:name="P433"/>
      <w:bookmarkEnd w:id="28"/>
      <w:r>
        <w:t xml:space="preserve">10. </w:t>
      </w:r>
      <w:hyperlink r:id="rId314" w:tooltip="Постановление Правительства РФ от 09.04.2025 N 468 &quot;Об утверждении Правил формирования и ведения реестра органов аттестации, Правил формирования и ведения реестра аттестующих организаций, Правил формирования и ведения реестра аккредитованных подразделений тран">
        <w:r>
          <w:rPr>
            <w:color w:val="0000FF"/>
          </w:rPr>
          <w:t>Порядок</w:t>
        </w:r>
      </w:hyperlink>
      <w:r>
        <w:t xml:space="preserve"> формирования и ведения р</w:t>
      </w:r>
      <w:r>
        <w:t xml:space="preserve">еестра органов аттестации, </w:t>
      </w:r>
      <w:hyperlink r:id="rId315" w:tooltip="Постановление Правительства РФ от 09.04.2025 N 468 &quot;Об утверждении Правил формирования и ведения реестра органов аттестации, Правил формирования и ведения реестра аттестующих организаций, Правил формирования и ведения реестра аккредитованных подразделений тран">
        <w:r>
          <w:rPr>
            <w:color w:val="0000FF"/>
          </w:rPr>
          <w:t>порядок</w:t>
        </w:r>
      </w:hyperlink>
      <w:r>
        <w:t xml:space="preserve"> формирования и ведения реестра аттестующих организаций, </w:t>
      </w:r>
      <w:hyperlink r:id="rId316" w:tooltip="Постановление Правительства РФ от 09.04.2025 N 468 &quot;Об утверждении Правил формирования и ведения реестра органов аттестации, Правил формирования и ведения реестра аттестующих организаций, Правил формирования и ведения реестра аккредитованных подразделений тран">
        <w:r>
          <w:rPr>
            <w:color w:val="0000FF"/>
          </w:rPr>
          <w:t>порядок</w:t>
        </w:r>
      </w:hyperlink>
      <w:r>
        <w:t xml:space="preserve"> формирования и ведения реестра аккредитованных подразделений транспортной безопасности, </w:t>
      </w:r>
      <w:hyperlink r:id="rId317" w:tooltip="Постановление Правительства РФ от 09.04.2025 N 468 &quot;Об утверждении Правил формирования и ведения реестра органов аттестации, Правил формирования и ведения реестра аттестующих организаций, Правил формирования и ведения реестра аккредитованных подразделений тран">
        <w:r>
          <w:rPr>
            <w:color w:val="0000FF"/>
          </w:rPr>
          <w:t>порядок</w:t>
        </w:r>
      </w:hyperlink>
      <w:r>
        <w:t xml:space="preserve"> формирования и ведения реестра аттестованных сил обеспечения транспортной безопасности, а также предоставления содержащихся в нем данных устанавливаются Правительством Российской Федерации по предст</w:t>
      </w:r>
      <w:r>
        <w:t>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</w:t>
      </w:r>
      <w:r>
        <w:t xml:space="preserve">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В случаях, предусмотренных Федеральным </w:t>
      </w:r>
      <w:hyperlink r:id="rId318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законом</w:t>
        </w:r>
      </w:hyperlink>
      <w:r>
        <w:t xml:space="preserve"> от 29 апреля 2008 года N 57-ФЗ "О порядке осуществления иностранных инвестиций в хозяйственные общества, имеющие стратегическое значение для обеспечени</w:t>
      </w:r>
      <w:r>
        <w:t>я обороны страны и безопасности государства" для получения аккредитации в качестве организации, осуществляющей деятельность по аттестации сил обеспечения транспортной безопасности, юридическим лицом, находящимся под контролем иностранного инвестора или гру</w:t>
      </w:r>
      <w:r>
        <w:t xml:space="preserve">ппы лиц, установление такого контроля иностранного инвестора или группы лиц должно быть согласовано в порядке, установленном указанным Федеральным </w:t>
      </w:r>
      <w:hyperlink r:id="rId319" w:tooltip="Федеральный закон от 29.04.2008 N 57-ФЗ (ред. от 08.03.2026)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 (с изм. и доп., вступ. в силу с 07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. В целях получения юридическими лицами аккредитации в качестве организаций, осуществляющих деятельность по аттестации сил обеспечения транспортной безопасности, информация, подтверждающая факт наличия или отсутствия контроля иностранного инвестора или </w:t>
      </w:r>
      <w:r>
        <w:t>группы лиц над этими юридическими лицами, представляется в порядке, устанавливаемом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29.12.2022 </w:t>
      </w:r>
      <w:hyperlink r:id="rId320" w:tooltip="Федеральный закон от 29.12.2022 N 577-ФЗ (ред. от 24.06.2025)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">
        <w:r>
          <w:rPr>
            <w:color w:val="0000FF"/>
          </w:rPr>
          <w:t>N 577-ФЗ</w:t>
        </w:r>
      </w:hyperlink>
      <w:r>
        <w:t xml:space="preserve">, от 24.07.2023 </w:t>
      </w:r>
      <w:hyperlink r:id="rId321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 xml:space="preserve">, от 08.03.2026 </w:t>
      </w:r>
      <w:hyperlink r:id="rId322" w:tooltip="Федеральный закон от 08.03.2026 N 51-ФЗ &quot;О внесении изменений в Федеральный закон &quot;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&quot;, отдельные за">
        <w:r>
          <w:rPr>
            <w:color w:val="0000FF"/>
          </w:rPr>
          <w:t>N 51-ФЗ</w:t>
        </w:r>
      </w:hyperlink>
      <w:r>
        <w:t>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12.2. Досмотр, дополнительный досмотр и повторный досмотр в целях обеспечения транспортной безопасности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(введена </w:t>
      </w:r>
      <w:r>
        <w:t xml:space="preserve">Федеральным </w:t>
      </w:r>
      <w:hyperlink r:id="rId323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1. В случаях, предусмотренных требованиями по обеспечению транспортной безопасности, установленными в соответствии со </w:t>
      </w:r>
      <w:hyperlink w:anchor="P223" w:tooltip="Статья 8. Требования по обеспечению транспортной безопасности">
        <w:r>
          <w:rPr>
            <w:color w:val="0000FF"/>
          </w:rPr>
          <w:t>статьей 8</w:t>
        </w:r>
      </w:hyperlink>
      <w:r>
        <w:t xml:space="preserve"> настоящего Федерального закона, проводятся досмотр, дополнительный досмотр, повторный досмотр, наблюдение и (или) собеседование в целях обеспечения транспор</w:t>
      </w:r>
      <w:r>
        <w:t>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Организация досмотра, дополнительного досмотра, повторного досмотра, наблюдения и (или) собеседования в целях обеспечения транспортной безопасности возлагается на субъекты транспортной инфраструктуры и (или) перевозчиков.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В ходе пр</w:t>
      </w:r>
      <w:r>
        <w:t>оведения досмотра, повторного досмотра в целях обеспечения транспортной безопасности осуществляются мероприятия по обследованию физических лиц, транспортных средств, грузов, багажа, почтовых отправлений, ручной клади и личных вещей, находящихся у физически</w:t>
      </w:r>
      <w:r>
        <w:t>х лиц, иных материальных объектов, направленные на обнаружение предметов и веществ, имеющих внешние признаки схожести с оружием, взрывчатыми веществами или другими устройствами, предметами и веществами, в отношении которых установлены запрет или ограничени</w:t>
      </w:r>
      <w:r>
        <w:t xml:space="preserve">е на перемещение в зону транспортной безопасности или ее часть и (или) которые могут быть использованы для совершения актов незаконного вмешательства, а также на выявление лиц, транспортных средств, для допуска которых в зону транспортной безопасности или </w:t>
      </w:r>
      <w:r>
        <w:t xml:space="preserve">ее часть не имеется правовых оснований. Повторный досмотр в целях обеспечения транспортной безопасности проводится при получении субъектом транспортной инфраструктуры или перевозчиком информации об угрозе совершения акта незаконного вмешательства, а также </w:t>
      </w:r>
      <w:r>
        <w:t>при принятии решения о его проведении по результатам наблюдения и (или) собеседования в целях обеспечения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3 в ред. Федерального </w:t>
      </w:r>
      <w:hyperlink r:id="rId32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В ходе дополнительного досмотра в целях обеспечения транспортной безопасности осуществляются мероприятия по распознаванию предметов и веществ, обнаруженных в ходе досмотра и (или) повторного досмотра в целях обесп</w:t>
      </w:r>
      <w:r>
        <w:t>ечения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(часть 4 в ред. Федерального </w:t>
      </w:r>
      <w:hyperlink r:id="rId325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 Наблюдение и (или) собеседование в целях обеспечения тра</w:t>
      </w:r>
      <w:r>
        <w:t xml:space="preserve">нспортной безопасности направлены на выявление физических лиц, в действиях которых усматриваются признаки подготовки к совершению актов незаконного вмешательства, а также на обнаружение транспортных средств и иных материальных объектов, которые могут быть </w:t>
      </w:r>
      <w:r>
        <w:t>использованы для совершения акта незаконного вмешательства.</w:t>
      </w:r>
    </w:p>
    <w:p w:rsidR="002F4731" w:rsidRDefault="009F4675">
      <w:pPr>
        <w:pStyle w:val="ConsPlusNormal0"/>
        <w:jc w:val="both"/>
      </w:pPr>
      <w:r>
        <w:t xml:space="preserve">(часть 5 в ред. Федерального </w:t>
      </w:r>
      <w:hyperlink r:id="rId32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 Утратил силу. - Федеральный </w:t>
      </w:r>
      <w:hyperlink r:id="rId32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</w:t>
        </w:r>
      </w:hyperlink>
      <w:r>
        <w:t xml:space="preserve"> от 02.08.2019 N 270-ФЗ.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7. При проведении досмотра, дополнительного досмотра и повторного досмотра в целях обеспечения транспортной безопасности в со</w:t>
      </w:r>
      <w:r>
        <w:t xml:space="preserve">ответствии с правилами, предусмотренными </w:t>
      </w:r>
      <w:hyperlink w:anchor="P458" w:tooltip="13. Правила проведения досмотра, дополнительного досмотра, повторного досмотра, наблюдения и (или) собеседования в целях обеспечения транспортной безопасности устанавливаются федеральным органом исполнительной власти, осуществляющим функции по выработке госуда">
        <w:r>
          <w:rPr>
            <w:color w:val="0000FF"/>
          </w:rPr>
          <w:t>частью 13</w:t>
        </w:r>
      </w:hyperlink>
      <w:r>
        <w:t xml:space="preserve"> настоящей статьи, используются рентгенотелевизионные, радиоскопические установки, стационарные, переносные и ручные металлодетекторы, газоаналитическая и химическая аппар</w:t>
      </w:r>
      <w:r>
        <w:t xml:space="preserve">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</w:t>
      </w:r>
      <w:r>
        <w:lastRenderedPageBreak/>
        <w:t>или ограничение на перемещение в зону транспортной безопасности или ее часть.</w:t>
      </w:r>
    </w:p>
    <w:p w:rsidR="002F4731" w:rsidRDefault="009F4675">
      <w:pPr>
        <w:pStyle w:val="ConsPlusNormal0"/>
        <w:jc w:val="both"/>
      </w:pPr>
      <w:r>
        <w:t xml:space="preserve">(в ред. </w:t>
      </w:r>
      <w:r>
        <w:t xml:space="preserve">Федерального </w:t>
      </w:r>
      <w:hyperlink r:id="rId32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29" w:name="P451"/>
      <w:bookmarkEnd w:id="29"/>
      <w:r>
        <w:t>8. Технические средства обеспечения транспортной безопасности (системы и средства сигнализации, контроля дост</w:t>
      </w:r>
      <w:r>
        <w:t>упа, досмотра, видеонаблюдения, аудио- и видеозаписи, связи, оповещения, сбора, обработки, приема и передачи информации, предназначенные для использования на объектах транспортной инфраструктуры и транспортных средствах в целях обеспечения транспортной без</w:t>
      </w:r>
      <w:r>
        <w:t xml:space="preserve">опасности) подлежат обязательной сертификации в соответствии с законодательством Российской Федерации. </w:t>
      </w:r>
      <w:hyperlink r:id="rId329" w:tooltip="Постановление Правительства РФ от 26.09.2016 N 969 (ред. от 30.08.2025) &quot;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">
        <w:r>
          <w:rPr>
            <w:color w:val="0000FF"/>
          </w:rPr>
          <w:t>Требования</w:t>
        </w:r>
      </w:hyperlink>
      <w:r>
        <w:t xml:space="preserve"> к функциональным </w:t>
      </w:r>
      <w:r>
        <w:t xml:space="preserve">свойствам технических средств обеспечения транспортной безопасности и </w:t>
      </w:r>
      <w:hyperlink r:id="rId330" w:tooltip="Постановление Правительства РФ от 26.09.2016 N 969 (ред. от 30.08.2025) &quot;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">
        <w:r>
          <w:rPr>
            <w:color w:val="0000FF"/>
          </w:rPr>
          <w:t>порядок</w:t>
        </w:r>
      </w:hyperlink>
      <w:r>
        <w:t xml:space="preserve"> их сертификации определяются Правительством Российско</w:t>
      </w:r>
      <w:r>
        <w:t>й Федерации. Сертификат соответствия технических средств обеспечения транспортной безопасности требованиям к их функциональным свойствам в отношении каждой единицы технического средства действует в течение всего срока его службы, установленного в соответст</w:t>
      </w:r>
      <w:r>
        <w:t>вии с законодательством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33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24.07.2023 </w:t>
      </w:r>
      <w:hyperlink r:id="rId332" w:tooltip="Федеральный закон от 24.07.2023 N 387-ФЗ (ред. от 08.08.2024) &quot;О внесении изменений в Федеральный закон &quot;О транспортной безопасности&quot; {КонсультантПлюс}">
        <w:r>
          <w:rPr>
            <w:color w:val="0000FF"/>
          </w:rPr>
          <w:t>N 387-ФЗ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9. Досмотр, дополнительный досмотр, повторный досмотр, наблюдение и (или) собеседование в целях обеспечения транспортной безопасности проводятся уполномоченными лицами из числа работников подразделений транспортной безопасности.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10. В случае распознавания </w:t>
      </w:r>
      <w:r>
        <w:t>в ходе досмотра в целях обеспечения транспортной безопасности оружия, боеприпасов, патронов к оружию, взрывчатых веществ или взрывных устройств, ядовитых или радиоактивных веществ при условии отсутствия законных оснований для их ношения или хранения либо в</w:t>
      </w:r>
      <w:r>
        <w:t xml:space="preserve"> случае выявления лиц, не имеющих правовых оснований для прохода (проезда) в зону транспортной безопасности или ее часть, силы транспортной безопасности в соответствии с планом обеспечения транспортной безопасности объекта транспортной инфраструктуры или т</w:t>
      </w:r>
      <w:r>
        <w:t>ранспортного средства незамедлительно информируют об этом уполномоченные подразделения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</w:t>
      </w:r>
      <w:r>
        <w:t>нних дел, и федерального органа исполнительной власти в области обеспечения безопасности Российской Федерации для принятия мер реагирования в соответствии с их компетенцией. Полиция на объектах транспортной инфраструктуры и транспортных средствах, в том чи</w:t>
      </w:r>
      <w:r>
        <w:t xml:space="preserve">сле в зонах транспортной безопасности, осуществляет свою деятельность в соответствии с Федеральным </w:t>
      </w:r>
      <w:hyperlink r:id="rId333" w:tooltip="Федеральный закон от 07.02.2011 N 3-ФЗ (ред. от 04.08.2026) &quot;О полиции&quot; {КонсультантПлюс}">
        <w:r>
          <w:rPr>
            <w:color w:val="0000FF"/>
          </w:rPr>
          <w:t>законом</w:t>
        </w:r>
      </w:hyperlink>
      <w:r>
        <w:t xml:space="preserve"> от 7 февраля 2011 года N 3-ФЗ "О полиции".</w:t>
      </w:r>
    </w:p>
    <w:p w:rsidR="002F4731" w:rsidRDefault="009F4675">
      <w:pPr>
        <w:pStyle w:val="ConsPlusNormal0"/>
        <w:jc w:val="both"/>
      </w:pPr>
      <w:r>
        <w:t xml:space="preserve">(в ред. Федерального </w:t>
      </w:r>
      <w:hyperlink r:id="rId33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11. Лица, отказав</w:t>
      </w:r>
      <w:r>
        <w:t>шиеся от досмотра, в зону транспортной безопасности не допускаются.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12. Отказ пассажира от досмотра, дополнительного досмотра и повторного досмотра в целях обеспечения транспортной безопасности является основанием для расторжения договора перевозки в однос</w:t>
      </w:r>
      <w:r>
        <w:t>тороннем порядке.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30" w:name="P458"/>
      <w:bookmarkEnd w:id="30"/>
      <w:r>
        <w:t xml:space="preserve">13. </w:t>
      </w:r>
      <w:hyperlink r:id="rId335" w:tooltip="Приказ Минтранса России от 04.02.2025 N 34 &quot;Об установлении Правил проведения досмотра, дополнительного досмотра, повторного досмотра, наблюдения и (или) собеседования в целях обеспечения транспортной безопасности&quot; (Зарегистрировано в Минюсте России 20.02.2025">
        <w:r>
          <w:rPr>
            <w:color w:val="0000FF"/>
          </w:rPr>
          <w:t>Правила</w:t>
        </w:r>
      </w:hyperlink>
      <w:r>
        <w:t xml:space="preserve"> проведения досмотра, дополнительного досмотра, повторного досмотра, наблюдения и (или) собеседования</w:t>
      </w:r>
      <w:r>
        <w:t xml:space="preserve"> в целях обеспечения транспортной безопасности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</w:t>
      </w:r>
      <w:r>
        <w:t xml:space="preserve">ганом исполнительной власти в области обеспечения безопасности Российской Федерации и федеральным органом исполнительной </w:t>
      </w:r>
      <w:r>
        <w:lastRenderedPageBreak/>
        <w:t>власти, осуществляющим функции по выработке и реализации государственной политики и нормативно-правовому регулированию в сфере внутренн</w:t>
      </w:r>
      <w:r>
        <w:t>их дел.</w:t>
      </w:r>
    </w:p>
    <w:p w:rsidR="002F4731" w:rsidRDefault="009F4675">
      <w:pPr>
        <w:pStyle w:val="ConsPlusNormal0"/>
        <w:jc w:val="both"/>
      </w:pPr>
      <w:r>
        <w:t xml:space="preserve">(часть 13 в ред. Федерального </w:t>
      </w:r>
      <w:hyperlink r:id="rId336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289-ФЗ)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14. </w:t>
      </w:r>
      <w:hyperlink r:id="rId337" w:tooltip="Приказ Минтранса России от 04.02.2025 N 34 &quot;Об установлении Правил проведения досмотра, дополнительного досмотра, повторного досмотра, наблюдения и (или) собеседования в целях обеспечения транспортной безопасности&quot; (Зарегистрировано в Минюсте России 20.02.2025">
        <w:r>
          <w:rPr>
            <w:color w:val="0000FF"/>
          </w:rPr>
          <w:t>Правила</w:t>
        </w:r>
      </w:hyperlink>
      <w:r>
        <w:t xml:space="preserve"> проведения досмотра, дополнительного досмотра, повторного досмотра, наблюдения и (или) собеседования в целях обеспечения транспортной безопасности включают в себя в том числе особенности их проведения на видах транспорта, перечни оружия, взрыв</w:t>
      </w:r>
      <w:r>
        <w:t>чатых веществ или других устройств, предметов и веществ, в отношении которых установлены запрет или ограничение на перемещение в зону транспортной безопасности или ее часть, перечень опасных веществ и предметов, взрывчатых веществ, оружия, боеприпасов, зап</w:t>
      </w:r>
      <w:r>
        <w:t>рещенных (разрешенных с соблюдением требуемых условий) к перевозке на борту воздушного судна членами экипажа и пассажирами в зарегистрированном багаже и вещах, находящихся при пассажирах.</w:t>
      </w:r>
    </w:p>
    <w:p w:rsidR="002F4731" w:rsidRDefault="009F4675">
      <w:pPr>
        <w:pStyle w:val="ConsPlusNormal0"/>
        <w:jc w:val="both"/>
      </w:pPr>
      <w:r>
        <w:t xml:space="preserve">(часть 14 в ред. Федерального </w:t>
      </w:r>
      <w:hyperlink r:id="rId338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08.08.2024 N 289-ФЗ)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bookmarkStart w:id="31" w:name="P463"/>
      <w:bookmarkEnd w:id="31"/>
      <w:r>
        <w:t>Статья 12.3. Особенности защиты объектов транспортной инфраструктуры и транспортных средств от актов незаконного вмешательства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ind w:firstLine="540"/>
        <w:jc w:val="both"/>
      </w:pPr>
      <w:r>
        <w:t xml:space="preserve">(введена Федеральным </w:t>
      </w:r>
      <w:hyperlink r:id="rId339" w:tooltip="Федеральный закон от 03.02.2014 N 15-ФЗ &quot;О внесении изменений в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03.02.2014 N 15-ФЗ)</w:t>
      </w:r>
    </w:p>
    <w:p w:rsidR="002F4731" w:rsidRDefault="002F4731">
      <w:pPr>
        <w:pStyle w:val="ConsPlusNormal0"/>
        <w:jc w:val="both"/>
      </w:pPr>
    </w:p>
    <w:p w:rsidR="002F4731" w:rsidRDefault="009F4675">
      <w:pPr>
        <w:pStyle w:val="ConsPlusNormal0"/>
        <w:ind w:firstLine="540"/>
        <w:jc w:val="both"/>
      </w:pPr>
      <w:r>
        <w:t>1. Для защиты объектов транспортной инфраструктуры и транспортных средств от актов незаконного вмешательства подразделения транспортной безопасности в соответствии с законодате</w:t>
      </w:r>
      <w:r>
        <w:t xml:space="preserve">льством Российской Федерации имеют право на приобретение, хранение и применение специальных средств, а также электрошоковых устройств и искровых разрядников отечественного производства, имеющих выходные параметры, соответствующие обязательным </w:t>
      </w:r>
      <w:hyperlink r:id="rId340" w:tooltip="Приказ Минздравсоцразвития РФ от 22.10.2008 N 584н &quot;Об утверждении норм допустимого воздействия на человека поражающих факторов гражданского оружия самообороны&quot; (Зарегистрировано в Минюсте РФ 17.11.2008 N 12667) {КонсультантПлюс}">
        <w:r>
          <w:rPr>
            <w:color w:val="0000FF"/>
          </w:rPr>
          <w:t>требованиям</w:t>
        </w:r>
      </w:hyperlink>
      <w:r>
        <w:t xml:space="preserve">, установленным в соответствии с </w:t>
      </w:r>
      <w:hyperlink r:id="rId341" w:tooltip="Федеральный закон от 27.12.2002 N 184-ФЗ (ред. от 23.07.2025) &quot;О техническом регулировании&quot; (с изм. и доп., вступ. в силу с 01.03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(далее - электрошоковые устройства и искровые разрядники).</w:t>
      </w:r>
    </w:p>
    <w:p w:rsidR="002F4731" w:rsidRDefault="009F4675">
      <w:pPr>
        <w:pStyle w:val="ConsPlusNormal0"/>
        <w:jc w:val="both"/>
      </w:pPr>
      <w:r>
        <w:t>(в ред.</w:t>
      </w:r>
      <w:r>
        <w:t xml:space="preserve"> Федеральных законов от 02.08.2019 </w:t>
      </w:r>
      <w:hyperlink r:id="rId342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43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1.1. Для защиты объектов транспортной инфраструктуры и транспортных средс</w:t>
      </w:r>
      <w:r>
        <w:t>тв от актов незаконного вмешательства подразделения транспортной безопасности могут использовать обученных и аттестованных в установленном порядке служебных собак в следующих случаях: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поиск и выявление оружия, взрывчатых веществ или других устройств, пр</w:t>
      </w:r>
      <w:r>
        <w:t>едметов и веществ, в отношении которых установлены запрет или ограничение на перемещение в зону транспортной безопасности или ее часть (специальные собаки);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поиск и обнаружение человека по его индивидуальному запаху (разыскные собаки);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защита объекто</w:t>
      </w:r>
      <w:r>
        <w:t>в транспортной инфраструктуры и транспортных средств (караульные собаки).</w:t>
      </w:r>
    </w:p>
    <w:p w:rsidR="002F4731" w:rsidRDefault="009F4675">
      <w:pPr>
        <w:pStyle w:val="ConsPlusNormal0"/>
        <w:jc w:val="both"/>
      </w:pPr>
      <w:r>
        <w:t xml:space="preserve">(часть 1.1 введена Федеральным </w:t>
      </w:r>
      <w:hyperlink r:id="rId344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29.05.2023 N 193-ФЗ)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1.2. </w:t>
      </w:r>
      <w:hyperlink r:id="rId345" w:tooltip="Постановление Правительства РФ от 21.05.2024 N 628 (ред. от 29.04.2026) &quot;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&quot; {КонсультантПлюс}">
        <w:r>
          <w:rPr>
            <w:color w:val="0000FF"/>
          </w:rPr>
          <w:t>Порядок</w:t>
        </w:r>
      </w:hyperlink>
      <w:r>
        <w:t xml:space="preserve"> использования служебных собак для защиты объектов транспортной инфраструктуры и транспортных средств от актов незаконного вмешательства устанавливается Правительством Российской Федерации по представлению федерального органа исполнительной влас</w:t>
      </w:r>
      <w:r>
        <w:t xml:space="preserve">ти, осуществляющего функции по выработке государственной политики и нормативно-правовому регулированию в сфере транспорта, согласованному с федеральным органом </w:t>
      </w:r>
      <w:r>
        <w:lastRenderedPageBreak/>
        <w:t>исполнительной власти в области обеспечения безопасности Российской Федерации и федеральным орга</w:t>
      </w:r>
      <w:r>
        <w:t xml:space="preserve">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</w:t>
      </w:r>
      <w:hyperlink r:id="rId346" w:tooltip="Приказ Минтранса России от 21.05.2024 N 175 &quot;Об утверждении Порядка обучения, аттестации, приобретения и содержания служебных собак&quot; (Зарегистрировано в Минюсте России 30.05.2024 N 78357) {КонсультантПлюс}">
        <w:r>
          <w:rPr>
            <w:color w:val="0000FF"/>
          </w:rPr>
          <w:t>Порядок</w:t>
        </w:r>
      </w:hyperlink>
      <w:r>
        <w:t xml:space="preserve"> обучения, аттес</w:t>
      </w:r>
      <w:r>
        <w:t>тации, приобретения и содержания служебных собак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по согласованию с федеральным орг</w:t>
      </w:r>
      <w:r>
        <w:t>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</w:t>
      </w:r>
      <w:r>
        <w:t>х дел.</w:t>
      </w:r>
    </w:p>
    <w:p w:rsidR="002F4731" w:rsidRDefault="009F4675">
      <w:pPr>
        <w:pStyle w:val="ConsPlusNormal0"/>
        <w:jc w:val="both"/>
      </w:pPr>
      <w:r>
        <w:t xml:space="preserve">(часть 1.2 введена Федеральным </w:t>
      </w:r>
      <w:hyperlink r:id="rId347" w:tooltip="Федеральный закон от 29.05.2023 N 193-ФЗ (ред. от 26.02.2024) &quot;О внесении изменений в Федеральный закон &quot;О транспортной безопасности&quot; и статью 9.1 Закона Российской Федерации &quot;О Государственной границ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29.05.2023 N 193-ФЗ)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Для защиты объектов транспортной инфраструктуры первой и второй категорий</w:t>
      </w:r>
      <w:r>
        <w:t xml:space="preserve"> от актов незаконного вмешательства подразделения транспортной безопасности в соответствии с законодательством Российской Федерации также имеют право на приобретение, хранение и применение служебного огнестрельного оружия.</w:t>
      </w:r>
    </w:p>
    <w:p w:rsidR="002F4731" w:rsidRDefault="009F4675">
      <w:pPr>
        <w:pStyle w:val="ConsPlusNormal0"/>
        <w:jc w:val="both"/>
      </w:pPr>
      <w:r>
        <w:t xml:space="preserve">(часть 2 в ред. Федерального </w:t>
      </w:r>
      <w:hyperlink r:id="rId348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32" w:name="P478"/>
      <w:bookmarkEnd w:id="32"/>
      <w:r>
        <w:t xml:space="preserve">3. Для защиты объектов транспортной инфраструктуры первой и второй категорий от актов незаконного вмешательства подразделения </w:t>
      </w:r>
      <w:r>
        <w:t>ведомственной охраны федеральных органов исполнительной власти в области транспорта, являющиеся подразделениями транспортной безопасности, в соответствии с законодательством Российской Федерации также имеют право на получение, хранение и применение боевого</w:t>
      </w:r>
      <w:r>
        <w:t xml:space="preserve"> ручного стрелкового оружия.</w:t>
      </w:r>
    </w:p>
    <w:p w:rsidR="002F4731" w:rsidRDefault="009F4675">
      <w:pPr>
        <w:pStyle w:val="ConsPlusNormal0"/>
        <w:jc w:val="both"/>
      </w:pPr>
      <w:r>
        <w:t xml:space="preserve">(часть 3 в ред. Федерального </w:t>
      </w:r>
      <w:hyperlink r:id="rId34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4. Работники подразделений транспортной безопасности обязаны еже</w:t>
      </w:r>
      <w:r>
        <w:t>годно проходить профилактический медицинский осмотр, включающий в себя химико-токсикологические исследования наличия в организме человека наркотических средств, психотропных веществ и их метаболитов, и периодические проверки на пригодность к действиям в ус</w:t>
      </w:r>
      <w:r>
        <w:t xml:space="preserve">ловиях, связанных с применением огнестрельного оружия, специальных средств, электрошоковых устройств и искровых разрядников. </w:t>
      </w:r>
      <w:hyperlink r:id="rId350" w:tooltip="Приказ Минздрава России от 11.04.2025 N 194н &quot;Об утверждении Порядка прохождения работниками подразделений транспортной безопасности профилактического медицинского осмотра, включающего в себя химико-токсикологические исследования наличия в организме человека н">
        <w:r>
          <w:rPr>
            <w:color w:val="0000FF"/>
          </w:rPr>
          <w:t>Порядо</w:t>
        </w:r>
        <w:r>
          <w:rPr>
            <w:color w:val="0000FF"/>
          </w:rPr>
          <w:t>к</w:t>
        </w:r>
      </w:hyperlink>
      <w:r>
        <w:t xml:space="preserve"> прохождения указанного профилактического медицинского осмотра и </w:t>
      </w:r>
      <w:hyperlink r:id="rId351" w:tooltip="Приказ Минздрава России от 11.04.2025 N 194н &quot;Об утверждении Порядка прохождения работниками подразделений транспортной безопасности профилактического медицинского осмотра, включающего в себя химико-токсикологические исследования наличия в организме человека н">
        <w:r>
          <w:rPr>
            <w:color w:val="0000FF"/>
          </w:rPr>
          <w:t>форма</w:t>
        </w:r>
      </w:hyperlink>
      <w:r>
        <w:t xml:space="preserve"> заключения, выдаваемого по его результатам, устанавливаются</w:t>
      </w:r>
      <w:r>
        <w:t xml:space="preserve">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 </w:t>
      </w:r>
      <w:hyperlink r:id="rId352" w:tooltip="Приказ Росгвардии от 25.11.2019 N 387 &quot;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">
        <w:r>
          <w:rPr>
            <w:color w:val="0000FF"/>
          </w:rPr>
          <w:t>Порядок</w:t>
        </w:r>
      </w:hyperlink>
      <w:r>
        <w:t xml:space="preserve"> прохождения указанных периодических проверок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</w:t>
      </w:r>
      <w:r>
        <w:t>у регулированию в сфере оборота оружия.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353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54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 Работники подразделений</w:t>
      </w:r>
      <w:r>
        <w:t xml:space="preserve"> транспортной безопасности после прохождения профессиональной подготовки и медицинского осмотра при исполнении должностных обязанностей имеют право на: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1) ношение и хранение служебного огнестрельного оружия, специальных средств, электрошоковых устройств и </w:t>
      </w:r>
      <w:r>
        <w:t xml:space="preserve">искровых разрядников, а работники подразделений ведомственной охраны федеральных органов исполнительной власти в области транспорта, являющихся подразделениями транспортной безопасности, предусмотренных </w:t>
      </w:r>
      <w:hyperlink w:anchor="P478" w:tooltip="3. Для защиты объектов транспортной ин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">
        <w:r>
          <w:rPr>
            <w:color w:val="0000FF"/>
          </w:rPr>
          <w:t>частью 3</w:t>
        </w:r>
      </w:hyperlink>
      <w:r>
        <w:t xml:space="preserve"> настоящей</w:t>
      </w:r>
      <w:r>
        <w:t xml:space="preserve"> статьи, также на ношение и хранение боевого ручного стрелкового оружия;</w:t>
      </w:r>
    </w:p>
    <w:p w:rsidR="002F4731" w:rsidRDefault="009F4675">
      <w:pPr>
        <w:pStyle w:val="ConsPlusNormal0"/>
        <w:jc w:val="both"/>
      </w:pPr>
      <w:r>
        <w:lastRenderedPageBreak/>
        <w:t xml:space="preserve">(в ред. Федерального </w:t>
      </w:r>
      <w:hyperlink r:id="rId355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02.12.2019 N 415-ФЗ)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2) применение физической силы, служебного огнестрельного оружия, специальных средств в соответствии с Федеральным </w:t>
      </w:r>
      <w:hyperlink r:id="rId356" w:tooltip="Федеральный закон от 14.04.1999 N 77-ФЗ (ред. от 25.05.2026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</w:t>
      </w:r>
      <w:r>
        <w:t xml:space="preserve">77-ФЗ "О ведомственной охране", а работники подразделений ведомственной охраны федеральных органов исполнительной власти в области транспорта, являющихся подразделениями транспортной безопасности, предусмотренных </w:t>
      </w:r>
      <w:hyperlink w:anchor="P478" w:tooltip="3. Для защиты объектов транспортной инфраструктуры первой и второй категорий от актов незаконного вмешательства подразделения ведомственной охраны федеральных органов исполнительной власти в области транспорта, являющиеся подразделениями транспортной безопасно">
        <w:r>
          <w:rPr>
            <w:color w:val="0000FF"/>
          </w:rPr>
          <w:t>частью 3</w:t>
        </w:r>
      </w:hyperlink>
      <w:r>
        <w:t xml:space="preserve"> настоящей статьи, также на применение боевого ручного стрелкового оружия в соответствии с Федеральным </w:t>
      </w:r>
      <w:hyperlink r:id="rId357" w:tooltip="Федеральный закон от 14.04.1999 N 77-ФЗ (ред. от 25.05.2026) &quot;О ведомственной охране&quot; {КонсультантПлюс}">
        <w:r>
          <w:rPr>
            <w:color w:val="0000FF"/>
          </w:rPr>
          <w:t>законом</w:t>
        </w:r>
      </w:hyperlink>
      <w:r>
        <w:t xml:space="preserve"> от 14 апреля 1999 года N 77-ФЗ "О ведомственной охране";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применение электрошоковых устройств и искровых разрядников на объектах транспортной инфраструктуры и транспортных ср</w:t>
      </w:r>
      <w:r>
        <w:t>едствах для их защиты от актов незаконного вмешательства в случае: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отражения нападения на объекты транспортной инфраструктуры и транспортные средства;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отражения нападения на работников подразделений транспортной безопасности или лиц, находящихся на объекта</w:t>
      </w:r>
      <w:r>
        <w:t>х транспортной инфраструктуры и транспортных средствах;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пресечения сопротивления, оказываемого нарушителем работникам подразделений транспортной безопасности, при исполнении возложенных на них должностных обязанностей;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задержания лиц, застигнутых при совершении преступления или административного правонарушения на объектах транспортной инфраструктуры и транспортных средствах, если указанные лица пытаются скрыться либо имеются достаточные основания полагать, что они намере</w:t>
      </w:r>
      <w:r>
        <w:t>ны оказать вооруженное сопротивление работникам подразделений транспортной безопасности.</w:t>
      </w:r>
    </w:p>
    <w:p w:rsidR="002F4731" w:rsidRDefault="009F4675">
      <w:pPr>
        <w:pStyle w:val="ConsPlusNormal0"/>
        <w:jc w:val="both"/>
      </w:pPr>
      <w:r>
        <w:t xml:space="preserve">(п. 3 введен Федеральным </w:t>
      </w:r>
      <w:hyperlink r:id="rId358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2F4731" w:rsidRDefault="009F4675">
      <w:pPr>
        <w:pStyle w:val="ConsPlusNormal0"/>
        <w:jc w:val="both"/>
      </w:pPr>
      <w:r>
        <w:t xml:space="preserve">(часть 5 в ред. Федерального </w:t>
      </w:r>
      <w:hyperlink r:id="rId35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5.1. Работники подразделений транспортной безопасности при применении электрошоковых устройств и искровых разрядников обязаны: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1) стремиться в зависимости от характера и степени опасности прес</w:t>
      </w:r>
      <w:r>
        <w:t>тупления или административного правонарушения, степени опасности лиц, его совершивших, и силы оказываемого противодействия к тому, чтобы любой вред, причиняемый при этом, был минимальным;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предупредить о намерении применить их, а в исключительных случаях</w:t>
      </w:r>
      <w:r>
        <w:t>, если промедление с применением электрошоковых устройств и искровых разрядников создает непосредственную опасность для жизни или здоровья граждан либо работников подразделений транспортной безопасности или может повлечь за собой иные тяжкие последствия, д</w:t>
      </w:r>
      <w:r>
        <w:t>ействовать без предупреждения;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3) обеспечить лицам, получившим телесные повреждения в результате применения электрошоковых устройств и искровых разрядников, оказание первой помощи;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4) доложить по подчиненности о каждом случае применения электрошоковых устр</w:t>
      </w:r>
      <w:r>
        <w:t>ойств и искровых разрядников.</w:t>
      </w:r>
    </w:p>
    <w:p w:rsidR="002F4731" w:rsidRDefault="009F4675">
      <w:pPr>
        <w:pStyle w:val="ConsPlusNormal0"/>
        <w:jc w:val="both"/>
      </w:pPr>
      <w:r>
        <w:lastRenderedPageBreak/>
        <w:t xml:space="preserve">(часть 5.1 введена Федеральным </w:t>
      </w:r>
      <w:hyperlink r:id="rId360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5.2. Руководители (заместители руководителей) подразделений транспортной безопасности обязаны незамедлительно уведомить орган внутренних дел и прокурора</w:t>
      </w:r>
      <w:r>
        <w:t xml:space="preserve"> о каждом случае ранения или смерти в результате применения электрошоковых устройств и искровых разрядников.</w:t>
      </w:r>
    </w:p>
    <w:p w:rsidR="002F4731" w:rsidRDefault="009F4675">
      <w:pPr>
        <w:pStyle w:val="ConsPlusNormal0"/>
        <w:jc w:val="both"/>
      </w:pPr>
      <w:r>
        <w:t xml:space="preserve">(часть 5.2 введена Федеральным </w:t>
      </w:r>
      <w:hyperlink r:id="rId361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5.3. Работникам подразделений транспортной безопасности запрещается приме</w:t>
      </w:r>
      <w:r>
        <w:t>нять электрошоковые устройства и искровые разрядники в отношении женщин с видимыми признаками беременности, лиц с явными признаками инвалидности и малолетних, за исключением случаев, если указанные лица оказывают вооруженное сопротивление работникам подраз</w:t>
      </w:r>
      <w:r>
        <w:t>делений транспортной безопасности, совершают нападение, угрожающее жизни или здоровью работников подразделений транспортной безопасности либо лиц, находящихся на объектах транспортной инфраструктуры и транспортных средствах.</w:t>
      </w:r>
    </w:p>
    <w:p w:rsidR="002F4731" w:rsidRDefault="009F4675">
      <w:pPr>
        <w:pStyle w:val="ConsPlusNormal0"/>
        <w:jc w:val="both"/>
      </w:pPr>
      <w:r>
        <w:t xml:space="preserve">(часть 5.3 введена Федеральным </w:t>
      </w:r>
      <w:hyperlink r:id="rId362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02.12.2019 N 415-ФЗ)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6. Применение работником подразделения транспортной безопасности физической силы, специальных средств или огнестрельного оружия с превышением своих полномочий, крайней необходимости или необходимой обороны влечет </w:t>
      </w:r>
      <w:r>
        <w:t>за собой ответственность, установленную законодательством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6 в ред. Федерального </w:t>
      </w:r>
      <w:hyperlink r:id="rId363" w:tooltip="Федеральный закон от 21.04.2025 N 9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21.04.2025 N 99-ФЗ)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7. </w:t>
      </w:r>
      <w:hyperlink r:id="rId364" w:tooltip="Постановление Правительства РФ от 12.05.2025 N 637 (ред. от 27.10.2025) &quot;О специальных средствах, электрошоковых устройствах и искровых разрядниках, видах, типах и моделях служебного огнестрельного оружия, патронах к нему и нормах обеспечения ими работников по">
        <w:r>
          <w:rPr>
            <w:color w:val="0000FF"/>
          </w:rPr>
          <w:t>Виды</w:t>
        </w:r>
      </w:hyperlink>
      <w:r>
        <w:t xml:space="preserve">, типы и модели служебного огнестрельного оружия, патроны к нему, специальные средства, электрошоковые устройства и искровые разрядники, нормы обеспечения ими работников подразделений транспортной безопасности, </w:t>
      </w:r>
      <w:hyperlink r:id="rId365" w:tooltip="Постановление Правительства РФ от 12.05.2025 N 637 (ред. от 27.10.2025) &quot;О специальных средствах, электрошоковых устройствах и искровых разрядниках, видах, типах и моделях служебного огнестрельного оружия, патронах к нему и нормах обеспечения ими работников по">
        <w:r>
          <w:rPr>
            <w:color w:val="0000FF"/>
          </w:rPr>
          <w:t>правила</w:t>
        </w:r>
      </w:hyperlink>
      <w:r>
        <w:t xml:space="preserve"> приобретения, хранения, ношения, учета, ремонта и уничтожения специальных средств, электрошоковых устройств и искровых разрядников определяются Правительством Российской Федерации по представлению федерального органа исполнительной власти, осуществляющего</w:t>
      </w:r>
      <w:r>
        <w:t xml:space="preserve"> функции по выработке государственной политики и нормативно-правовому регулированию в сфере транспорта, согласованному с федеральным органом исполнительной власти в области обеспечения безопасности Российской Федерации, федеральным органом исполнительной в</w:t>
      </w:r>
      <w:r>
        <w:t>ласти, осуществляющим функции по выработке и реализации государственной политики и нормативно-правовому регулированию в сфере внутренних дел, и федеральным органом исполнительной власти, осуществляющим функции по выработке и реализации государственной поли</w:t>
      </w:r>
      <w:r>
        <w:t>тики и нормативно-правовому регулированию в сфере оборота оружия.</w:t>
      </w:r>
    </w:p>
    <w:p w:rsidR="002F4731" w:rsidRDefault="009F4675">
      <w:pPr>
        <w:pStyle w:val="ConsPlusNormal0"/>
        <w:jc w:val="both"/>
      </w:pPr>
      <w:r>
        <w:t xml:space="preserve">(в ред. Федеральных законов от 02.08.2019 </w:t>
      </w:r>
      <w:hyperlink r:id="rId36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N 270-ФЗ</w:t>
        </w:r>
      </w:hyperlink>
      <w:r>
        <w:t xml:space="preserve">, от 02.12.2019 </w:t>
      </w:r>
      <w:hyperlink r:id="rId367" w:tooltip="Федеральный закон от 02.12.2019 N 415-ФЗ &quot;О внесении изменений в статью 12.3 Федерального закона &quot;О транспортной безопасности&quot; {КонсультантПлюс}">
        <w:r>
          <w:rPr>
            <w:color w:val="0000FF"/>
          </w:rPr>
          <w:t>N 415-ФЗ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8. Работники подразделений транспортной безопасности, исполняющие обязанности, связанные с учетом, хранением, ношением, использованием и применением оружия, подлежат обязательной государственной дактилоскопической регистрации в соответствии с </w:t>
      </w:r>
      <w:hyperlink r:id="rId368" w:tooltip="Федеральный закон от 25.07.1998 N 128-ФЗ (ред. от 23.07.2025) &quot;О государственной дактилоскопической регистрации в Российской Федерации&quot;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8 в ред. Федерального </w:t>
      </w:r>
      <w:hyperlink r:id="rId369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33" w:name="P509"/>
      <w:bookmarkEnd w:id="33"/>
      <w:r>
        <w:t>8.1. Правительство Российской Федерации по пред</w:t>
      </w:r>
      <w:r>
        <w:t>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</w:t>
      </w:r>
      <w:r>
        <w:t xml:space="preserve">зопасности Российской Федерации и федеральным органом исполнительной власти, осуществляющим функции по выработке и </w:t>
      </w:r>
      <w:r>
        <w:lastRenderedPageBreak/>
        <w:t>реализации государственной политики и нормативно-правовому регулированию в сфере внутренних дел, вправе определять отдельные суда и (или) ины</w:t>
      </w:r>
      <w:r>
        <w:t xml:space="preserve">е плавучие средства с ядерным реактором либо суда и (или) иные плавучие средства, транспортирующие ядерные материалы, </w:t>
      </w:r>
      <w:hyperlink r:id="rId370" w:tooltip="Постановление Правительства РФ от 03.06.2020 N 814 (ред. от 30.04.2025) &quot;Об определении объектов транспортной инфраструктуры, вокруг которых устанавливаются зоны безопасности&quot; {КонсультантПлюс}">
        <w:r>
          <w:rPr>
            <w:color w:val="0000FF"/>
          </w:rPr>
          <w:t>объекты</w:t>
        </w:r>
      </w:hyperlink>
      <w:r>
        <w:t xml:space="preserve"> транспортной инфраструктуры и (или) группы объектов транспортной инфрас</w:t>
      </w:r>
      <w:r>
        <w:t>труктуры, вокруг которых устанавливаются зоны безопасности, и определять особенности их защиты от актов незаконного вмешательства. Границы и конфигурация (пространственное очертание границ) зон безопасности вокруг отдельных объектов транспортной инфраструк</w:t>
      </w:r>
      <w:r>
        <w:t>туры устанавливаются в порядке, определяемом Правительством Российской Федерации, если иное не установлено особенностями защиты объектов транспортной инфраструктуры от актов незаконного вмешательства. Границы зон безопасности вокруг отдельных судов и (или)</w:t>
      </w:r>
      <w:r>
        <w:t xml:space="preserve"> иных плавучих средств с ядерным реактором либо судов и (или) иных плавучих средств, транспортирующих ядерные материалы, устанавливаются в порядке, определяемом Правительством Российской Федерации. Компетенция федеральных органов исполнительной власти, орг</w:t>
      </w:r>
      <w:r>
        <w:t xml:space="preserve">анов исполнительной власти субъектов Российской Федерации и органов местного самоуправления, предусмотренная </w:t>
      </w:r>
      <w:hyperlink w:anchor="P154" w:tooltip="2. Федеральные органы исполнительной власти обеспечивают транспортную безопасность в соответствии с компетенцией, установленной настоящим Федеральным законом, другими федеральными законами и принимаемыми в соответствии с ними иными нормативными правовыми актам">
        <w:r>
          <w:rPr>
            <w:color w:val="0000FF"/>
          </w:rPr>
          <w:t>частью 2 статьи 4</w:t>
        </w:r>
      </w:hyperlink>
      <w:r>
        <w:t xml:space="preserve"> настоящего Федерального закона, по реализации мер по защите от актов незаконного вмешательства</w:t>
      </w:r>
      <w:r>
        <w:t xml:space="preserve"> в зонах безопасности и на отдельных объектах транспортной инфраструктуры, транспортных средствах определяется особенностями их защиты от актов незаконного вмешательства. Порядок финансового обеспечения реализации особенностей защиты отдельных объектов тра</w:t>
      </w:r>
      <w:r>
        <w:t>нспортной инфраструктуры от актов незаконного вмешательства определяется Правительством Российской Федерации. Меры по защите от актов незаконного вмешательства, реализуемые субъектами транспортной инфраструктуры в зонах безопасности, установленных вокруг о</w:t>
      </w:r>
      <w:r>
        <w:t xml:space="preserve">тдельных объектов транспортной инфраструктуры, судов и (или) иных плавучих средств с ядерным реактором либо судов и (или) иных плавучих средств, транспортирующих ядерные материалы, определяются в соответствии с требованиями, предусмотренными </w:t>
      </w:r>
      <w:hyperlink w:anchor="P227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частями 1</w:t>
        </w:r>
      </w:hyperlink>
      <w:r>
        <w:t xml:space="preserve"> и </w:t>
      </w:r>
      <w:hyperlink w:anchor="P229" w:tooltip="1.1. Требования по обеспечению транспортной безопасности, учитывающие уровни безопасности, предусмотренные статьей 7 настоящего Федерального закона, для транспортных средств по видам транспорта устанавливаются Правительством Российской Федерации по представлен">
        <w:r>
          <w:rPr>
            <w:color w:val="0000FF"/>
          </w:rPr>
          <w:t>1.1 статьи 8</w:t>
        </w:r>
      </w:hyperlink>
      <w:r>
        <w:t xml:space="preserve"> настоящего Федерального закона, если иное не установлено особенностями защиты от актов незаконного вмешательства объектов транспортной инфраструктуры и (или) групп объектов тр</w:t>
      </w:r>
      <w:r>
        <w:t>анспортной инфраструктуры, вокруг которых устанавливаются зоны безопасности, и включаются в планы или паспорта обеспечения транспортной безопасности таких объектов. Правительство Российской Федерации вправе определять особенности защиты от актов незаконног</w:t>
      </w:r>
      <w:r>
        <w:t>о вмешательства с использованием беспилотных аппаратов объектов транспортной инфраструктуры и (или) групп объектов транспортной инфраструктуры, вокруг которых устанавливаются зоны безопасности.</w:t>
      </w:r>
    </w:p>
    <w:p w:rsidR="002F4731" w:rsidRDefault="009F4675">
      <w:pPr>
        <w:pStyle w:val="ConsPlusNormal0"/>
        <w:jc w:val="both"/>
      </w:pPr>
      <w:r>
        <w:t xml:space="preserve">(часть 8.1 введена Федеральным </w:t>
      </w:r>
      <w:hyperlink r:id="rId371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270-ФЗ; в ред. Федеральных законов от 30.01.2024 </w:t>
      </w:r>
      <w:hyperlink r:id="rId372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2-ФЗ</w:t>
        </w:r>
      </w:hyperlink>
      <w:r>
        <w:t xml:space="preserve">, от 08.08.2024 </w:t>
      </w:r>
      <w:hyperlink r:id="rId373" w:tooltip="Федеральный закон от 08.08.2024 N 289-ФЗ (ред. от 31.07.2025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N 289-Ф</w:t>
        </w:r>
        <w:r>
          <w:rPr>
            <w:color w:val="0000FF"/>
          </w:rPr>
          <w:t>З</w:t>
        </w:r>
      </w:hyperlink>
      <w:r>
        <w:t>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8.2. Работники подразделений транспортной безопасности имеют право пресекать функционирование беспилотных аппаратов в целях защиты от актов незаконного вмешательства объектов транспортной инфраструктуры, вокруг которых установлены зоны безопасности, в т</w:t>
      </w:r>
      <w:r>
        <w:t xml:space="preserve">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беспилотных аппаратов. </w:t>
      </w:r>
      <w:hyperlink r:id="rId374" w:tooltip="Приказ Минтранса России от 24.07.2024 N 255 &quot;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, вокруг которых установлены зоны без">
        <w:r>
          <w:rPr>
            <w:color w:val="0000FF"/>
          </w:rPr>
          <w:t>Порядок</w:t>
        </w:r>
      </w:hyperlink>
      <w:r>
        <w:t xml:space="preserve"> принятия решения о пресечении функционирования беспилотных аппаратов в указанных целях и </w:t>
      </w:r>
      <w:hyperlink r:id="rId375" w:tooltip="Приказ Минтранса России от 24.07.2024 N 255 &quot;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, вокруг которых установлены зоны без">
        <w:r>
          <w:rPr>
            <w:color w:val="0000FF"/>
          </w:rPr>
          <w:t>перечень</w:t>
        </w:r>
      </w:hyperlink>
      <w:r>
        <w:t xml:space="preserve"> должностных лиц подразделений транспортной безопасности, уполномоченных на принятие такого решения, определяются федеральным органом исполнительной власти, осуществляющим функции по выработке государственн</w:t>
      </w:r>
      <w:r>
        <w:t>ой политики и нормативно-правовому регулированию в сфере транспорта, по согласованию с федеральным органом исполнительной власти в области обеспечения безопасности Российской Федерации.</w:t>
      </w:r>
    </w:p>
    <w:p w:rsidR="002F4731" w:rsidRDefault="009F4675">
      <w:pPr>
        <w:pStyle w:val="ConsPlusNormal0"/>
        <w:jc w:val="both"/>
      </w:pPr>
      <w:r>
        <w:lastRenderedPageBreak/>
        <w:t xml:space="preserve">(часть 8.2 введена Федеральным </w:t>
      </w:r>
      <w:hyperlink r:id="rId376" w:tooltip="Федеральный закон от 30.01.2024 N 2-ФЗ (ред. от 08.08.202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30.01.20</w:t>
      </w:r>
      <w:r>
        <w:t>24 N 2-ФЗ)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9. Уполномоченные работники подразделения транспортной безопасности в целях защиты объектов транспортной инфраструктуры и транспортных средств от актов незаконного вмешательства имеют право задерживать для передачи органам внутренних дел или орг</w:t>
      </w:r>
      <w:r>
        <w:t>анам федеральной службы безопасности физических лиц, нарушивших требования в области обеспечения транспортной безопасности, оружие, боеприпасы, патроны к оружию, взрывчатые вещества или взрывные устройства, ядовитые или радиоактивные вещества при условии о</w:t>
      </w:r>
      <w:r>
        <w:t xml:space="preserve">тсутствия законных оснований для их ношения или хранения, а также по документам, удостоверяющим личность, устанавливать личность физического лица, находящегося и (или) пересекающего зону транспортной безопасности. Задержанные физические лица, используемые </w:t>
      </w:r>
      <w:r>
        <w:t xml:space="preserve">такими лицами транспортные средства и находящиеся при них материальные объекты, оружие, боеприпасы, патроны к оружию, взрывчатые вещества или взрывные устройства, ядовитые или радиоактивные вещества при условии отсутствия законных оснований для их ношения </w:t>
      </w:r>
      <w:r>
        <w:t xml:space="preserve">или хранения подлежат незамедлительной передаче уполномоченным представителям подразделений органов внутренних дел или органов федеральной службы безопасности на объекте транспортной инфраструктуры или транспортном средстве, на которых они были задержаны. </w:t>
      </w:r>
      <w:r>
        <w:t>По согласованию с уполномоченным представителем подразделения органов внутренних дел или органов федеральной службы безопасности задержанное на транспортном средстве физическое лицо, находящиеся при нем материальные объекты, оружие, боеприпасы, патроны к о</w:t>
      </w:r>
      <w:r>
        <w:t>ружию при условии отсутствия законных оснований для их ношения или хранения силами подразделения транспортной безопасности могут быть переданы в ближайшем служебном помещении органов внутренних дел или органов федеральной службы безопасности.</w:t>
      </w:r>
    </w:p>
    <w:p w:rsidR="002F4731" w:rsidRDefault="009F4675">
      <w:pPr>
        <w:pStyle w:val="ConsPlusNormal0"/>
        <w:jc w:val="both"/>
      </w:pPr>
      <w:r>
        <w:t>(часть 9 в ре</w:t>
      </w:r>
      <w:r>
        <w:t xml:space="preserve">д. Федерального </w:t>
      </w:r>
      <w:hyperlink r:id="rId37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закона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10. В случае, если полномочия единоличного исполнительного органа субъекта транспортной инфраструктуры, являющегося хозяйственным обществом, передаются коммерческой организации (управляющей организации) или индивидуальному предпринимателю (управляющему), д</w:t>
      </w:r>
      <w:r>
        <w:t>оговор о передаче указанных полномочий должен предусматривать ответственность управляющей организации или управляющего за соблюдение требований по обеспечению транспортной безопасности, предъявляемых настоящим Федеральным законом к такому субъекту транспор</w:t>
      </w:r>
      <w:r>
        <w:t>тной инфраструктуры.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11. При создании, эксплуатации и использовании во внутренних морских водах, в территориальном море, исключительной экономической зоне, на континентальном шельфе Российской Федерации установок и сооружений, создаваемых на основе морской</w:t>
      </w:r>
      <w:r>
        <w:t xml:space="preserve"> плавучей (передвижной) платформы, субъект транспортной инфраструктуры обеспечивает в их отношении исполнение требований по обеспечению транспортной безопасности, учитывающих уровни безопасности для различных категорий объектов транспортной инфраструктуры </w:t>
      </w:r>
      <w:r>
        <w:t xml:space="preserve">морского транспорта, с учетом особенностей, установленных Правительством Российской Федерации,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</w:t>
      </w:r>
      <w:r>
        <w:t>сфере транспорта, согласованному с 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и реализации государственной политики и но</w:t>
      </w:r>
      <w:r>
        <w:t>рмативно-правовому регулированию в сфере внутренних дел.</w:t>
      </w:r>
    </w:p>
    <w:p w:rsidR="002F4731" w:rsidRDefault="009F4675">
      <w:pPr>
        <w:pStyle w:val="ConsPlusNormal0"/>
        <w:spacing w:before="240"/>
        <w:ind w:firstLine="540"/>
        <w:jc w:val="both"/>
      </w:pPr>
      <w:bookmarkStart w:id="34" w:name="P517"/>
      <w:bookmarkEnd w:id="34"/>
      <w:r>
        <w:lastRenderedPageBreak/>
        <w:t xml:space="preserve">12. Грузы повышенной опасности допускаются к перевозке транспортными средствами внутреннего водного и (или) железнодорожного транспорта при наличии направленного в Федеральную службу по надзору в сфере транспорта или ее территориальный орган уведомления о </w:t>
      </w:r>
      <w:r>
        <w:t>планируемой перевозке груза повышенной опасности, за исключением перевозки, предназначенной для удовлетворения особо важных государственных и оборонных нужд.</w:t>
      </w:r>
    </w:p>
    <w:p w:rsidR="002F4731" w:rsidRDefault="009F4675">
      <w:pPr>
        <w:pStyle w:val="ConsPlusNormal0"/>
        <w:jc w:val="both"/>
      </w:pPr>
      <w:r>
        <w:t xml:space="preserve">(часть 12 введена Федеральным </w:t>
      </w:r>
      <w:hyperlink r:id="rId378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13. Уведомление, указанное в </w:t>
      </w:r>
      <w:hyperlink w:anchor="P517" w:tooltip="12. Грузы повышенной опасности допускаются к перевозке транспортными средствами внутреннего водного и (или) железнодорожного транспорта при наличии направленного в Федеральную службу по надзору в сфере транспорта или ее территориальный орган уведомления о план">
        <w:r>
          <w:rPr>
            <w:color w:val="0000FF"/>
          </w:rPr>
          <w:t>части 12</w:t>
        </w:r>
      </w:hyperlink>
      <w:r>
        <w:t xml:space="preserve"> настоящей статьи, направляется субъектом транспортной инфраструктуры и (или) перевозчиком в форме электронного документа (сообщени</w:t>
      </w:r>
      <w:r>
        <w:t xml:space="preserve">я) не позднее одного часа с момента оформления соответственно транспортной накладной, транспортной железнодорожной накладной с использованием единой государственной информационной системы обеспечения транспортной безопасности в </w:t>
      </w:r>
      <w:hyperlink r:id="rId379" w:tooltip="Приказ Минтранса России от 20.11.2023 N 385 &quot;Об утверждении Порядка направления субъектом транспортной инфраструктуры и (или) перевозчиком уведомления о планируемой перевозке груза повышенной опасности транспортными средствами внутреннего водного и (или) желез">
        <w:r>
          <w:rPr>
            <w:color w:val="0000FF"/>
          </w:rPr>
          <w:t>порядке</w:t>
        </w:r>
      </w:hyperlink>
      <w:r>
        <w:t>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транспорта, по согласованию с федеральным органом исполнительной власти в области обеспечения безопасности Российской Федерации. Указанный порядок предусматривает в том числе перечни предоставляемых сведений.</w:t>
      </w:r>
    </w:p>
    <w:p w:rsidR="002F4731" w:rsidRDefault="009F4675">
      <w:pPr>
        <w:pStyle w:val="ConsPlusNormal0"/>
        <w:jc w:val="both"/>
      </w:pPr>
      <w:r>
        <w:t xml:space="preserve">(часть 13 введена Федеральным </w:t>
      </w:r>
      <w:hyperlink r:id="rId380" w:tooltip="Федеральный закон от 28.02.2023 N 53-ФЗ &quot;О внесении изменений в Федеральный закон &quot;О транспортной безопасн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28.02.2023 N 53-ФЗ)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14. Защита от актов незаконного вмешательства аэропортов, подлежащих обязательной охране войсками национальной гвардии Российской Федерации </w:t>
      </w:r>
      <w:r>
        <w:t xml:space="preserve">в соответствии с перечнем, предусмотренным </w:t>
      </w:r>
      <w:hyperlink r:id="rId381" w:tooltip="Федеральный закон от 03.07.2016 N 226-ФЗ (ред. от 04.08.2026) &quot;О войсках национальной гвардии Российской Федерации&quot; {КонсультантПлюс}">
        <w:r>
          <w:rPr>
            <w:color w:val="0000FF"/>
          </w:rPr>
          <w:t>пунктом 5 части 3 статьи 6</w:t>
        </w:r>
      </w:hyperlink>
      <w:r>
        <w:t xml:space="preserve"> Федерального закона от 3 июля 2016 года N 226-ФЗ "О войсках национальной гвардии Российской Федерации", обеспечивается подразделениями вневедомственной охраны войск национальной гвардии Р</w:t>
      </w:r>
      <w:r>
        <w:t>оссийской Федерации, осуществляющими охрану границ территорий таких аэропортов на основании возмездных договоров с субъектами транспортной инфраструктуры, и подразделениями транспортной безопасности, осуществляющими защиту таких аэропортов.</w:t>
      </w:r>
    </w:p>
    <w:p w:rsidR="002F4731" w:rsidRDefault="009F4675">
      <w:pPr>
        <w:pStyle w:val="ConsPlusNormal0"/>
        <w:jc w:val="both"/>
      </w:pPr>
      <w:r>
        <w:t>(часть 14 введе</w:t>
      </w:r>
      <w:r>
        <w:t xml:space="preserve">на Федеральным </w:t>
      </w:r>
      <w:hyperlink r:id="rId382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15. Защита от актов незаконного вмешательства находящихся в аэропорту (на аэродроме) транспортных средств воздушного транспорта, в том </w:t>
      </w:r>
      <w:r>
        <w:t>числе проведение досмотра, дополнительного досмотра и повторного досмотра в целях обеспечения транспортной безопасности, обеспечивается субъектами транспортной инфраструктуры путем привлечения подразделения транспортной безопасности, осуществляющего защиту</w:t>
      </w:r>
      <w:r>
        <w:t xml:space="preserve"> такого аэропорта (аэродрома), при наличии указанного подразделения.</w:t>
      </w:r>
    </w:p>
    <w:p w:rsidR="002F4731" w:rsidRDefault="009F4675">
      <w:pPr>
        <w:pStyle w:val="ConsPlusNormal0"/>
        <w:jc w:val="both"/>
      </w:pPr>
      <w:r>
        <w:t xml:space="preserve">(часть 15 введена Федеральным </w:t>
      </w:r>
      <w:hyperlink r:id="rId383" w:tooltip="Федеральный закон от 03.04.2023 N 107-ФЗ (ред. от 08.08.2024) &quot;О внесении изменений в Федеральный закон &quot;О транспортной безопасност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03.04.2023 N 107-ФЗ)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Title0"/>
        <w:ind w:firstLine="540"/>
        <w:jc w:val="both"/>
        <w:outlineLvl w:val="0"/>
      </w:pPr>
      <w:r>
        <w:t>Статья 13. Вступление в силу настоящего Федерально</w:t>
      </w:r>
      <w:r>
        <w:t>го закона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2F4731">
      <w:pPr>
        <w:pStyle w:val="ConsPlusNormal0"/>
        <w:ind w:firstLine="540"/>
        <w:jc w:val="both"/>
      </w:pPr>
      <w:hyperlink r:id="rId384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 w:rsidR="009F4675">
          <w:rPr>
            <w:color w:val="0000FF"/>
          </w:rPr>
          <w:t>1</w:t>
        </w:r>
      </w:hyperlink>
      <w:r w:rsidR="009F4675">
        <w:t>. Настоящий Федеральный закон вступает в силу по истечении ста восьмидесяти дней после дня его официального опубликования.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2. Реализация треб</w:t>
      </w:r>
      <w:r>
        <w:t xml:space="preserve">ований по обеспечению транспортной безопасности, установленных </w:t>
      </w:r>
      <w:hyperlink w:anchor="P227" w:tooltip="1. Требования по обеспечению транспортной безопасности по видам транспорта, в том числе требования к антитеррористической защищенности объектов (территорий), учитывающие уровни безопасности, предусмотренные статьей 7 настоящего Федерального закона, для различн">
        <w:r>
          <w:rPr>
            <w:color w:val="0000FF"/>
          </w:rPr>
          <w:t>частью 1 статьи 8</w:t>
        </w:r>
      </w:hyperlink>
      <w:r>
        <w:t xml:space="preserve"> настоящего Федерального закона, в части оснащения техническими средствами обеспечения транспортной безопасности объектов транспортной инфрас</w:t>
      </w:r>
      <w:r>
        <w:t>труктуры и транспортных средств осуществляется поэтапно в сроки, установленные соответствующими планами обеспечения транспортной безопасности, до 1 марта 2020 года, за исключением: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lastRenderedPageBreak/>
        <w:t xml:space="preserve">1) объектов транспортной инфраструктуры дорожного хозяйства, расположенных </w:t>
      </w:r>
      <w:r>
        <w:t>на автомобильных дорогах федерального значения, объектов транспортной инфраструктуры воздушного транспорта, обеспечение транспортной безопасности которых осуществляется организациями, находящимися в ведении федеральных органов исполнительной власти, объект</w:t>
      </w:r>
      <w:r>
        <w:t>ов транспортной инфраструктуры, находящихся в собственности открытого акционерного общества "Российские железные дороги" или используемых этим обществом на ином законном основании, судоходных гидротехнических сооружений, которые расположены на внутренних в</w:t>
      </w:r>
      <w:r>
        <w:t>одных путях, при условии, что оснащение указанных объектов и сооружений техническими средствами обеспечения транспортной безопасности осуществляется поэтапно в сроки, установленные Правительством Российской Федерации;</w:t>
      </w:r>
    </w:p>
    <w:p w:rsidR="002F4731" w:rsidRDefault="009F4675">
      <w:pPr>
        <w:pStyle w:val="ConsPlusNormal0"/>
        <w:jc w:val="both"/>
      </w:pPr>
      <w:r>
        <w:t xml:space="preserve">(п. 1 в ред. Федерального </w:t>
      </w:r>
      <w:hyperlink r:id="rId385" w:tooltip="Федеральный закон от 14.03.2022 N 56-ФЗ (ред. от 26.12.2024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14.03.2022 N 56-ФЗ)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2) объектов транспортной инфраструктуры и (или) транспортных средств, обеспечение транспортной безопасности которых осуществляется органами исполнительной власти субъекта Россий</w:t>
      </w:r>
      <w:r>
        <w:t>ской Федерации либо бюджетными учреждениями, созданными субъектом Российской Федерации или муниципальным образованием, оснащение которых техническими средствами обеспечения транспортной безопасности осуществляется поэтапно в сроки, установленные соответств</w:t>
      </w:r>
      <w:r>
        <w:t>енно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2F4731" w:rsidRDefault="009F4675">
      <w:pPr>
        <w:pStyle w:val="ConsPlusNormal0"/>
        <w:jc w:val="both"/>
      </w:pPr>
      <w:r>
        <w:t xml:space="preserve">(часть 2 введена Федеральным </w:t>
      </w:r>
      <w:hyperlink r:id="rId386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>3. Особенности оснащения транспортных средств воздушного транспорта системами видеонаблюдения, а также сроки и этапность их ввода в эксплуатацию определяются Правительством Российской Федерации.</w:t>
      </w:r>
    </w:p>
    <w:p w:rsidR="002F4731" w:rsidRDefault="009F4675">
      <w:pPr>
        <w:pStyle w:val="ConsPlusNormal0"/>
        <w:jc w:val="both"/>
      </w:pPr>
      <w:r>
        <w:t xml:space="preserve">(часть 3 введена Федеральным </w:t>
      </w:r>
      <w:hyperlink r:id="rId387" w:tooltip="Федеральный закон от 02.08.2019 N 270-ФЗ &quot;О внесении изменений в Федеральный закон &quot;О транспортной безопасности&quot; и отдельные законодательные акты Российской Федерации по вопросам обеспечения транспортной безопасности&quot; {КонсультантПлюс}">
        <w:r>
          <w:rPr>
            <w:color w:val="0000FF"/>
          </w:rPr>
          <w:t>законом</w:t>
        </w:r>
      </w:hyperlink>
      <w:r>
        <w:t xml:space="preserve"> от 02.08.2019 N 270-ФЗ)</w:t>
      </w:r>
    </w:p>
    <w:p w:rsidR="002F4731" w:rsidRDefault="009F4675">
      <w:pPr>
        <w:pStyle w:val="ConsPlusNormal0"/>
        <w:spacing w:before="240"/>
        <w:ind w:firstLine="540"/>
        <w:jc w:val="both"/>
      </w:pPr>
      <w:r>
        <w:t xml:space="preserve">4. Технические средства обеспечения транспортной безопасности, установленные и используемые </w:t>
      </w:r>
      <w:r>
        <w:t xml:space="preserve">субъектами транспортной инфраструктуры, перевозчиками на объектах транспортной инфраструктуры и транспортных средствах до определения требований и порядка, предусмотренных </w:t>
      </w:r>
      <w:hyperlink w:anchor="P451" w:tooltip="8. Технические средства обеспечения транспортной безопасности (системы и средства сигнализации, контроля доступа, досмотра, видеонаблюдения, аудио- и видеозаписи, связи, оповещения, сбора, обработки, приема и передачи информации, предназначенные для использова">
        <w:r>
          <w:rPr>
            <w:color w:val="0000FF"/>
          </w:rPr>
          <w:t>частью 8 статьи 12.2</w:t>
        </w:r>
      </w:hyperlink>
      <w:r>
        <w:t xml:space="preserve"> настоящего Федерального зако</w:t>
      </w:r>
      <w:r>
        <w:t>на, подлежат сертификации до 31 декабря 2023 года.</w:t>
      </w:r>
    </w:p>
    <w:p w:rsidR="002F4731" w:rsidRDefault="009F4675">
      <w:pPr>
        <w:pStyle w:val="ConsPlusNormal0"/>
        <w:jc w:val="both"/>
      </w:pPr>
      <w:r>
        <w:t xml:space="preserve">(часть 4 в ред. Федерального </w:t>
      </w:r>
      <w:hyperlink r:id="rId388" w:tooltip="Федеральный закон от 14.03.2022 N 56-ФЗ (ред. от 26.12.2024) &quot;О внесении изменений в Воздушный кодекс Российской Федерации и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14.03.2022 N 56-ФЗ)</w:t>
      </w:r>
    </w:p>
    <w:p w:rsidR="002F4731" w:rsidRDefault="002F4731">
      <w:pPr>
        <w:pStyle w:val="ConsPlusNormal0"/>
        <w:ind w:firstLine="540"/>
        <w:jc w:val="both"/>
      </w:pPr>
    </w:p>
    <w:p w:rsidR="002F4731" w:rsidRDefault="009F4675">
      <w:pPr>
        <w:pStyle w:val="ConsPlusNormal0"/>
        <w:jc w:val="right"/>
      </w:pPr>
      <w:r>
        <w:t>Президент</w:t>
      </w:r>
    </w:p>
    <w:p w:rsidR="002F4731" w:rsidRDefault="009F4675">
      <w:pPr>
        <w:pStyle w:val="ConsPlusNormal0"/>
        <w:jc w:val="right"/>
      </w:pPr>
      <w:r>
        <w:t>Российской Федерации</w:t>
      </w:r>
    </w:p>
    <w:p w:rsidR="002F4731" w:rsidRDefault="009F4675">
      <w:pPr>
        <w:pStyle w:val="ConsPlusNormal0"/>
        <w:jc w:val="right"/>
      </w:pPr>
      <w:r>
        <w:t>В.ПУТИН</w:t>
      </w:r>
    </w:p>
    <w:p w:rsidR="002F4731" w:rsidRDefault="009F4675">
      <w:pPr>
        <w:pStyle w:val="ConsPlusNormal0"/>
      </w:pPr>
      <w:r>
        <w:t>Москва, Кремль</w:t>
      </w:r>
    </w:p>
    <w:p w:rsidR="002F4731" w:rsidRDefault="009F4675">
      <w:pPr>
        <w:pStyle w:val="ConsPlusNormal0"/>
        <w:spacing w:before="240"/>
      </w:pPr>
      <w:r>
        <w:t>9 февраля 2007 года</w:t>
      </w:r>
    </w:p>
    <w:p w:rsidR="002F4731" w:rsidRDefault="009F4675">
      <w:pPr>
        <w:pStyle w:val="ConsPlusNormal0"/>
        <w:spacing w:before="240"/>
      </w:pPr>
      <w:r>
        <w:t>N 16-ФЗ</w:t>
      </w:r>
    </w:p>
    <w:p w:rsidR="002F4731" w:rsidRDefault="002F4731">
      <w:pPr>
        <w:pStyle w:val="ConsPlusNormal0"/>
      </w:pPr>
    </w:p>
    <w:p w:rsidR="002F4731" w:rsidRDefault="002F4731">
      <w:pPr>
        <w:pStyle w:val="ConsPlusNormal0"/>
      </w:pPr>
    </w:p>
    <w:p w:rsidR="002F4731" w:rsidRDefault="002F473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F4731" w:rsidSect="002F4731">
      <w:headerReference w:type="default" r:id="rId389"/>
      <w:footerReference w:type="default" r:id="rId390"/>
      <w:headerReference w:type="first" r:id="rId391"/>
      <w:footerReference w:type="first" r:id="rId39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675" w:rsidRDefault="009F4675" w:rsidP="002F4731">
      <w:r>
        <w:separator/>
      </w:r>
    </w:p>
  </w:endnote>
  <w:endnote w:type="continuationSeparator" w:id="0">
    <w:p w:rsidR="009F4675" w:rsidRDefault="009F4675" w:rsidP="002F4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31" w:rsidRDefault="002F47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F473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F4731" w:rsidRDefault="009F46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F4731" w:rsidRDefault="002F4731">
          <w:pPr>
            <w:pStyle w:val="ConsPlusNormal0"/>
            <w:jc w:val="center"/>
          </w:pPr>
          <w:hyperlink r:id="rId1">
            <w:r w:rsidR="009F467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F4731" w:rsidRDefault="009F467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F473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F4731">
            <w:fldChar w:fldCharType="separate"/>
          </w:r>
          <w:r w:rsidR="00BA7567">
            <w:rPr>
              <w:rFonts w:ascii="Tahoma" w:hAnsi="Tahoma" w:cs="Tahoma"/>
              <w:noProof/>
            </w:rPr>
            <w:t>45</w:t>
          </w:r>
          <w:r w:rsidR="002F473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F473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F4731">
            <w:fldChar w:fldCharType="separate"/>
          </w:r>
          <w:r w:rsidR="00BA7567">
            <w:rPr>
              <w:rFonts w:ascii="Tahoma" w:hAnsi="Tahoma" w:cs="Tahoma"/>
              <w:noProof/>
            </w:rPr>
            <w:t>45</w:t>
          </w:r>
          <w:r w:rsidR="002F4731">
            <w:fldChar w:fldCharType="end"/>
          </w:r>
        </w:p>
      </w:tc>
    </w:tr>
  </w:tbl>
  <w:p w:rsidR="002F4731" w:rsidRDefault="009F467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731" w:rsidRDefault="002F473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2F473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F4731" w:rsidRDefault="009F467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F4731" w:rsidRDefault="002F4731">
          <w:pPr>
            <w:pStyle w:val="ConsPlusNormal0"/>
            <w:jc w:val="center"/>
          </w:pPr>
          <w:hyperlink r:id="rId1">
            <w:r w:rsidR="009F4675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F4731" w:rsidRDefault="009F4675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2F4731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2F4731">
            <w:fldChar w:fldCharType="separate"/>
          </w:r>
          <w:r w:rsidR="00BA7567">
            <w:rPr>
              <w:rFonts w:ascii="Tahoma" w:hAnsi="Tahoma" w:cs="Tahoma"/>
              <w:noProof/>
            </w:rPr>
            <w:t>2</w:t>
          </w:r>
          <w:r w:rsidR="002F4731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2F4731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2F4731">
            <w:fldChar w:fldCharType="separate"/>
          </w:r>
          <w:r w:rsidR="00BA7567">
            <w:rPr>
              <w:rFonts w:ascii="Tahoma" w:hAnsi="Tahoma" w:cs="Tahoma"/>
              <w:noProof/>
            </w:rPr>
            <w:t>45</w:t>
          </w:r>
          <w:r w:rsidR="002F4731">
            <w:fldChar w:fldCharType="end"/>
          </w:r>
        </w:p>
      </w:tc>
    </w:tr>
  </w:tbl>
  <w:p w:rsidR="002F4731" w:rsidRDefault="009F467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675" w:rsidRDefault="009F4675" w:rsidP="002F4731">
      <w:r>
        <w:separator/>
      </w:r>
    </w:p>
  </w:footnote>
  <w:footnote w:type="continuationSeparator" w:id="0">
    <w:p w:rsidR="009F4675" w:rsidRDefault="009F4675" w:rsidP="002F47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F473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F4731" w:rsidRDefault="009F46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09.02.2007 N 16-ФЗ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 транспортной безопасности"</w:t>
          </w:r>
        </w:p>
      </w:tc>
      <w:tc>
        <w:tcPr>
          <w:tcW w:w="2300" w:type="pct"/>
          <w:vAlign w:val="center"/>
        </w:tcPr>
        <w:p w:rsidR="002F4731" w:rsidRDefault="009F46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2F4731" w:rsidRDefault="002F473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F4731" w:rsidRDefault="002F4731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2F473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F4731" w:rsidRDefault="009F46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09.02.2007 N 16-ФЗ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04.08.2026)</w:t>
          </w:r>
          <w:r>
            <w:rPr>
              <w:rFonts w:ascii="Tahoma" w:hAnsi="Tahoma" w:cs="Tahoma"/>
              <w:sz w:val="16"/>
              <w:szCs w:val="16"/>
            </w:rPr>
            <w:br/>
            <w:t>"О транспортной безопасности"</w:t>
          </w:r>
        </w:p>
      </w:tc>
      <w:tc>
        <w:tcPr>
          <w:tcW w:w="2300" w:type="pct"/>
          <w:vAlign w:val="center"/>
        </w:tcPr>
        <w:p w:rsidR="002F4731" w:rsidRDefault="009F467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28.08.2026</w:t>
          </w:r>
        </w:p>
      </w:tc>
    </w:tr>
  </w:tbl>
  <w:p w:rsidR="002F4731" w:rsidRDefault="002F473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F4731" w:rsidRDefault="002F4731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731"/>
    <w:rsid w:val="002F4731"/>
    <w:rsid w:val="009F4675"/>
    <w:rsid w:val="00BA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731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2F473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2F473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2F473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F473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2F473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F473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2F473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2F4731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2F4731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2F4731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2F473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2F4731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2F473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2F4731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2F473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2F473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2F473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2F4731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2F4731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A7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58405&amp;date=28.08.2026&amp;dst=100151&amp;field=134" TargetMode="External"/><Relationship Id="rId299" Type="http://schemas.openxmlformats.org/officeDocument/2006/relationships/hyperlink" Target="https://login.consultant.ru/link/?req=doc&amp;base=LAW&amp;n=158405&amp;date=28.08.2026&amp;dst=100256&amp;field=134" TargetMode="External"/><Relationship Id="rId21" Type="http://schemas.openxmlformats.org/officeDocument/2006/relationships/hyperlink" Target="https://login.consultant.ru/link/?req=doc&amp;base=LAW&amp;n=446162&amp;date=28.08.2026&amp;dst=100210&amp;field=134" TargetMode="External"/><Relationship Id="rId63" Type="http://schemas.openxmlformats.org/officeDocument/2006/relationships/hyperlink" Target="https://login.consultant.ru/link/?req=doc&amp;base=LAW&amp;n=149678&amp;date=28.08.2026&amp;dst=100042&amp;field=134" TargetMode="External"/><Relationship Id="rId159" Type="http://schemas.openxmlformats.org/officeDocument/2006/relationships/hyperlink" Target="https://login.consultant.ru/link/?req=doc&amp;base=LAW&amp;n=529960&amp;date=28.08.2026&amp;dst=100005&amp;field=134" TargetMode="External"/><Relationship Id="rId324" Type="http://schemas.openxmlformats.org/officeDocument/2006/relationships/hyperlink" Target="https://login.consultant.ru/link/?req=doc&amp;base=LAW&amp;n=330659&amp;date=28.08.2026&amp;dst=100091&amp;field=134" TargetMode="External"/><Relationship Id="rId366" Type="http://schemas.openxmlformats.org/officeDocument/2006/relationships/hyperlink" Target="https://login.consultant.ru/link/?req=doc&amp;base=LAW&amp;n=330659&amp;date=28.08.2026&amp;dst=100109&amp;field=134" TargetMode="External"/><Relationship Id="rId170" Type="http://schemas.openxmlformats.org/officeDocument/2006/relationships/hyperlink" Target="https://login.consultant.ru/link/?req=doc&amp;base=LAW&amp;n=523251&amp;date=28.08.2026&amp;dst=100714&amp;field=134" TargetMode="External"/><Relationship Id="rId191" Type="http://schemas.openxmlformats.org/officeDocument/2006/relationships/hyperlink" Target="https://login.consultant.ru/link/?req=doc&amp;base=LAW&amp;n=158405&amp;date=28.08.2026&amp;dst=100176&amp;field=134" TargetMode="External"/><Relationship Id="rId205" Type="http://schemas.openxmlformats.org/officeDocument/2006/relationships/hyperlink" Target="https://login.consultant.ru/link/?req=doc&amp;base=LAW&amp;n=482841&amp;date=28.08.2026&amp;dst=100026&amp;field=134" TargetMode="External"/><Relationship Id="rId226" Type="http://schemas.openxmlformats.org/officeDocument/2006/relationships/hyperlink" Target="https://login.consultant.ru/link/?req=doc&amp;base=LAW&amp;n=182631&amp;date=28.08.2026&amp;dst=100124&amp;field=134" TargetMode="External"/><Relationship Id="rId247" Type="http://schemas.openxmlformats.org/officeDocument/2006/relationships/hyperlink" Target="https://login.consultant.ru/link/?req=doc&amp;base=LAW&amp;n=453648&amp;date=28.08.2026&amp;dst=100009&amp;field=134" TargetMode="External"/><Relationship Id="rId107" Type="http://schemas.openxmlformats.org/officeDocument/2006/relationships/hyperlink" Target="https://login.consultant.ru/link/?req=doc&amp;base=LAW&amp;n=482838&amp;date=28.08.2026&amp;dst=100014&amp;field=134" TargetMode="External"/><Relationship Id="rId268" Type="http://schemas.openxmlformats.org/officeDocument/2006/relationships/hyperlink" Target="https://login.consultant.ru/link/?req=doc&amp;base=LAW&amp;n=507385&amp;date=28.08.2026&amp;dst=101753&amp;field=134" TargetMode="External"/><Relationship Id="rId289" Type="http://schemas.openxmlformats.org/officeDocument/2006/relationships/hyperlink" Target="https://login.consultant.ru/link/?req=doc&amp;base=LAW&amp;n=515378&amp;date=28.08.2026&amp;dst=100017&amp;field=134" TargetMode="External"/><Relationship Id="rId11" Type="http://schemas.openxmlformats.org/officeDocument/2006/relationships/hyperlink" Target="https://login.consultant.ru/link/?req=doc&amp;base=LAW&amp;n=507385&amp;date=28.08.2026&amp;dst=101737&amp;field=134" TargetMode="External"/><Relationship Id="rId32" Type="http://schemas.openxmlformats.org/officeDocument/2006/relationships/hyperlink" Target="https://login.consultant.ru/link/?req=doc&amp;base=LAW&amp;n=482838&amp;date=28.08.2026&amp;dst=100009&amp;field=134" TargetMode="External"/><Relationship Id="rId53" Type="http://schemas.openxmlformats.org/officeDocument/2006/relationships/hyperlink" Target="https://login.consultant.ru/link/?req=doc&amp;base=LAW&amp;n=330659&amp;date=28.08.2026&amp;dst=100018&amp;field=134" TargetMode="External"/><Relationship Id="rId74" Type="http://schemas.openxmlformats.org/officeDocument/2006/relationships/hyperlink" Target="https://login.consultant.ru/link/?req=doc&amp;base=LAW&amp;n=534992&amp;date=28.08.2026&amp;dst=83&amp;field=134" TargetMode="External"/><Relationship Id="rId128" Type="http://schemas.openxmlformats.org/officeDocument/2006/relationships/hyperlink" Target="https://login.consultant.ru/link/?req=doc&amp;base=LAW&amp;n=471073&amp;date=28.08.2026&amp;dst=100012&amp;field=134" TargetMode="External"/><Relationship Id="rId149" Type="http://schemas.openxmlformats.org/officeDocument/2006/relationships/hyperlink" Target="https://login.consultant.ru/link/?req=doc&amp;base=LAW&amp;n=541188&amp;date=28.08.2026&amp;dst=101216&amp;field=134" TargetMode="External"/><Relationship Id="rId314" Type="http://schemas.openxmlformats.org/officeDocument/2006/relationships/hyperlink" Target="https://login.consultant.ru/link/?req=doc&amp;base=LAW&amp;n=502815&amp;date=28.08.2026&amp;dst=100014&amp;field=134" TargetMode="External"/><Relationship Id="rId335" Type="http://schemas.openxmlformats.org/officeDocument/2006/relationships/hyperlink" Target="https://login.consultant.ru/link/?req=doc&amp;base=LAW&amp;n=499453&amp;date=28.08.2026&amp;dst=100015&amp;field=134" TargetMode="External"/><Relationship Id="rId356" Type="http://schemas.openxmlformats.org/officeDocument/2006/relationships/hyperlink" Target="https://login.consultant.ru/link/?req=doc&amp;base=LAW&amp;n=534989&amp;date=28.08.2026&amp;dst=100082&amp;field=134" TargetMode="External"/><Relationship Id="rId377" Type="http://schemas.openxmlformats.org/officeDocument/2006/relationships/hyperlink" Target="https://login.consultant.ru/link/?req=doc&amp;base=LAW&amp;n=330659&amp;date=28.08.2026&amp;dst=100113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158405&amp;date=28.08.2026&amp;dst=100136&amp;field=134" TargetMode="External"/><Relationship Id="rId160" Type="http://schemas.openxmlformats.org/officeDocument/2006/relationships/hyperlink" Target="https://login.consultant.ru/link/?req=doc&amp;base=LAW&amp;n=470725&amp;date=28.08.2026&amp;dst=100013&amp;field=134" TargetMode="External"/><Relationship Id="rId181" Type="http://schemas.openxmlformats.org/officeDocument/2006/relationships/hyperlink" Target="https://login.consultant.ru/link/?req=doc&amp;base=LAW&amp;n=482841&amp;date=28.08.2026&amp;dst=100024&amp;field=134" TargetMode="External"/><Relationship Id="rId216" Type="http://schemas.openxmlformats.org/officeDocument/2006/relationships/hyperlink" Target="https://login.consultant.ru/link/?req=doc&amp;base=LAW&amp;n=481394&amp;date=28.08.2026&amp;dst=100013&amp;field=134" TargetMode="External"/><Relationship Id="rId237" Type="http://schemas.openxmlformats.org/officeDocument/2006/relationships/hyperlink" Target="https://login.consultant.ru/link/?req=doc&amp;base=LAW&amp;n=482841&amp;date=28.08.2026&amp;dst=100033&amp;field=134" TargetMode="External"/><Relationship Id="rId258" Type="http://schemas.openxmlformats.org/officeDocument/2006/relationships/hyperlink" Target="https://login.consultant.ru/link/?req=doc&amp;base=LAW&amp;n=158405&amp;date=28.08.2026&amp;dst=100230&amp;field=134" TargetMode="External"/><Relationship Id="rId279" Type="http://schemas.openxmlformats.org/officeDocument/2006/relationships/hyperlink" Target="https://login.consultant.ru/link/?req=doc&amp;base=LAW&amp;n=541082&amp;date=28.08.2026" TargetMode="External"/><Relationship Id="rId22" Type="http://schemas.openxmlformats.org/officeDocument/2006/relationships/hyperlink" Target="https://login.consultant.ru/link/?req=doc&amp;base=LAW&amp;n=330659&amp;date=28.08.2026&amp;dst=100009&amp;field=134" TargetMode="External"/><Relationship Id="rId43" Type="http://schemas.openxmlformats.org/officeDocument/2006/relationships/hyperlink" Target="https://login.consultant.ru/link/?req=doc&amp;base=LAW&amp;n=539017&amp;date=28.08.2026&amp;dst=100019&amp;field=134" TargetMode="External"/><Relationship Id="rId64" Type="http://schemas.openxmlformats.org/officeDocument/2006/relationships/hyperlink" Target="https://login.consultant.ru/link/?req=doc&amp;base=LAW&amp;n=482841&amp;date=28.08.2026&amp;dst=100011&amp;field=134" TargetMode="External"/><Relationship Id="rId118" Type="http://schemas.openxmlformats.org/officeDocument/2006/relationships/hyperlink" Target="https://login.consultant.ru/link/?req=doc&amp;base=LAW&amp;n=330659&amp;date=28.08.2026&amp;dst=100035&amp;field=134" TargetMode="External"/><Relationship Id="rId139" Type="http://schemas.openxmlformats.org/officeDocument/2006/relationships/hyperlink" Target="https://login.consultant.ru/link/?req=doc&amp;base=LAW&amp;n=513050&amp;date=28.08.2026&amp;dst=100107&amp;field=134" TargetMode="External"/><Relationship Id="rId290" Type="http://schemas.openxmlformats.org/officeDocument/2006/relationships/hyperlink" Target="https://login.consultant.ru/link/?req=doc&amp;base=LAW&amp;n=330659&amp;date=28.08.2026&amp;dst=100083&amp;field=134" TargetMode="External"/><Relationship Id="rId304" Type="http://schemas.openxmlformats.org/officeDocument/2006/relationships/hyperlink" Target="https://login.consultant.ru/link/?req=doc&amp;base=LAW&amp;n=330659&amp;date=28.08.2026&amp;dst=100086&amp;field=134" TargetMode="External"/><Relationship Id="rId325" Type="http://schemas.openxmlformats.org/officeDocument/2006/relationships/hyperlink" Target="https://login.consultant.ru/link/?req=doc&amp;base=LAW&amp;n=330659&amp;date=28.08.2026&amp;dst=100093&amp;field=134" TargetMode="External"/><Relationship Id="rId346" Type="http://schemas.openxmlformats.org/officeDocument/2006/relationships/hyperlink" Target="https://login.consultant.ru/link/?req=doc&amp;base=LAW&amp;n=478008&amp;date=28.08.2026&amp;dst=100010&amp;field=134" TargetMode="External"/><Relationship Id="rId367" Type="http://schemas.openxmlformats.org/officeDocument/2006/relationships/hyperlink" Target="https://login.consultant.ru/link/?req=doc&amp;base=LAW&amp;n=339085&amp;date=28.08.2026&amp;dst=100029&amp;field=134" TargetMode="External"/><Relationship Id="rId388" Type="http://schemas.openxmlformats.org/officeDocument/2006/relationships/hyperlink" Target="https://login.consultant.ru/link/?req=doc&amp;base=LAW&amp;n=494609&amp;date=28.08.2026&amp;dst=100055&amp;field=134" TargetMode="External"/><Relationship Id="rId85" Type="http://schemas.openxmlformats.org/officeDocument/2006/relationships/hyperlink" Target="https://login.consultant.ru/link/?req=doc&amp;base=LAW&amp;n=158405&amp;date=28.08.2026&amp;dst=100126&amp;field=134" TargetMode="External"/><Relationship Id="rId150" Type="http://schemas.openxmlformats.org/officeDocument/2006/relationships/hyperlink" Target="https://login.consultant.ru/link/?req=doc&amp;base=LAW&amp;n=520063&amp;date=28.08.2026&amp;dst=100010&amp;field=134" TargetMode="External"/><Relationship Id="rId171" Type="http://schemas.openxmlformats.org/officeDocument/2006/relationships/hyperlink" Target="https://login.consultant.ru/link/?req=doc&amp;base=LAW&amp;n=493137&amp;date=28.08.2026&amp;dst=100013&amp;field=134" TargetMode="External"/><Relationship Id="rId192" Type="http://schemas.openxmlformats.org/officeDocument/2006/relationships/hyperlink" Target="https://login.consultant.ru/link/?req=doc&amp;base=LAW&amp;n=330659&amp;date=28.08.2026&amp;dst=100070&amp;field=134" TargetMode="External"/><Relationship Id="rId206" Type="http://schemas.openxmlformats.org/officeDocument/2006/relationships/hyperlink" Target="https://login.consultant.ru/link/?req=doc&amp;base=LAW&amp;n=158405&amp;date=28.08.2026&amp;dst=100185&amp;field=134" TargetMode="External"/><Relationship Id="rId227" Type="http://schemas.openxmlformats.org/officeDocument/2006/relationships/hyperlink" Target="https://login.consultant.ru/link/?req=doc&amp;base=LAW&amp;n=363965&amp;date=28.08.2026&amp;dst=100010&amp;field=134" TargetMode="External"/><Relationship Id="rId248" Type="http://schemas.openxmlformats.org/officeDocument/2006/relationships/hyperlink" Target="https://login.consultant.ru/link/?req=doc&amp;base=LAW&amp;n=158405&amp;date=28.08.2026&amp;dst=100216&amp;field=134" TargetMode="External"/><Relationship Id="rId269" Type="http://schemas.openxmlformats.org/officeDocument/2006/relationships/hyperlink" Target="https://login.consultant.ru/link/?req=doc&amp;base=LAW&amp;n=158405&amp;date=28.08.2026&amp;dst=100238&amp;field=134" TargetMode="External"/><Relationship Id="rId12" Type="http://schemas.openxmlformats.org/officeDocument/2006/relationships/hyperlink" Target="https://login.consultant.ru/link/?req=doc&amp;base=LAW&amp;n=330826&amp;date=28.08.2026&amp;dst=100020&amp;field=134" TargetMode="External"/><Relationship Id="rId33" Type="http://schemas.openxmlformats.org/officeDocument/2006/relationships/hyperlink" Target="https://login.consultant.ru/link/?req=doc&amp;base=LAW&amp;n=482839&amp;date=28.08.2026&amp;dst=100110&amp;field=134" TargetMode="External"/><Relationship Id="rId108" Type="http://schemas.openxmlformats.org/officeDocument/2006/relationships/hyperlink" Target="https://login.consultant.ru/link/?req=doc&amp;base=LAW&amp;n=477988&amp;date=28.08.2026&amp;dst=100014&amp;field=134" TargetMode="External"/><Relationship Id="rId129" Type="http://schemas.openxmlformats.org/officeDocument/2006/relationships/hyperlink" Target="https://login.consultant.ru/link/?req=doc&amp;base=LAW&amp;n=330659&amp;date=28.08.2026&amp;dst=100041&amp;field=134" TargetMode="External"/><Relationship Id="rId280" Type="http://schemas.openxmlformats.org/officeDocument/2006/relationships/hyperlink" Target="https://login.consultant.ru/link/?req=doc&amp;base=LAW&amp;n=511278&amp;date=28.08.2026&amp;dst=100281&amp;field=134" TargetMode="External"/><Relationship Id="rId315" Type="http://schemas.openxmlformats.org/officeDocument/2006/relationships/hyperlink" Target="https://login.consultant.ru/link/?req=doc&amp;base=LAW&amp;n=502815&amp;date=28.08.2026&amp;dst=100040&amp;field=134" TargetMode="External"/><Relationship Id="rId336" Type="http://schemas.openxmlformats.org/officeDocument/2006/relationships/hyperlink" Target="https://login.consultant.ru/link/?req=doc&amp;base=LAW&amp;n=511278&amp;date=28.08.2026&amp;dst=100284&amp;field=134" TargetMode="External"/><Relationship Id="rId357" Type="http://schemas.openxmlformats.org/officeDocument/2006/relationships/hyperlink" Target="https://login.consultant.ru/link/?req=doc&amp;base=LAW&amp;n=534989&amp;date=28.08.2026&amp;dst=100058&amp;field=134" TargetMode="External"/><Relationship Id="rId54" Type="http://schemas.openxmlformats.org/officeDocument/2006/relationships/hyperlink" Target="https://login.consultant.ru/link/?req=doc&amp;base=LAW&amp;n=330659&amp;date=28.08.2026&amp;dst=100019&amp;field=134" TargetMode="External"/><Relationship Id="rId75" Type="http://schemas.openxmlformats.org/officeDocument/2006/relationships/hyperlink" Target="https://login.consultant.ru/link/?req=doc&amp;base=LAW&amp;n=440548&amp;date=28.08.2026&amp;dst=100016&amp;field=134" TargetMode="External"/><Relationship Id="rId96" Type="http://schemas.openxmlformats.org/officeDocument/2006/relationships/hyperlink" Target="https://login.consultant.ru/link/?req=doc&amp;base=LAW&amp;n=539765&amp;date=28.08.2026&amp;dst=100013&amp;field=134" TargetMode="External"/><Relationship Id="rId140" Type="http://schemas.openxmlformats.org/officeDocument/2006/relationships/hyperlink" Target="https://login.consultant.ru/link/?req=doc&amp;base=LAW&amp;n=528310&amp;date=28.08.2026&amp;dst=100099&amp;field=134" TargetMode="External"/><Relationship Id="rId161" Type="http://schemas.openxmlformats.org/officeDocument/2006/relationships/hyperlink" Target="https://login.consultant.ru/link/?req=doc&amp;base=LAW&amp;n=158405&amp;date=28.08.2026&amp;dst=100167&amp;field=134" TargetMode="External"/><Relationship Id="rId182" Type="http://schemas.openxmlformats.org/officeDocument/2006/relationships/hyperlink" Target="https://login.consultant.ru/link/?req=doc&amp;base=LAW&amp;n=330659&amp;date=28.08.2026&amp;dst=100064&amp;field=134" TargetMode="External"/><Relationship Id="rId217" Type="http://schemas.openxmlformats.org/officeDocument/2006/relationships/hyperlink" Target="https://login.consultant.ru/link/?req=doc&amp;base=LAW&amp;n=158405&amp;date=28.08.2026&amp;dst=100193&amp;field=134" TargetMode="External"/><Relationship Id="rId378" Type="http://schemas.openxmlformats.org/officeDocument/2006/relationships/hyperlink" Target="https://login.consultant.ru/link/?req=doc&amp;base=LAW&amp;n=440548&amp;date=28.08.2026&amp;dst=100026&amp;field=134" TargetMode="External"/><Relationship Id="rId6" Type="http://schemas.openxmlformats.org/officeDocument/2006/relationships/hyperlink" Target="https://login.consultant.ru/link/?req=doc&amp;base=LAW&amp;n=501486&amp;date=28.08.2026&amp;dst=100716&amp;field=134" TargetMode="External"/><Relationship Id="rId238" Type="http://schemas.openxmlformats.org/officeDocument/2006/relationships/hyperlink" Target="https://login.consultant.ru/link/?req=doc&amp;base=LAW&amp;n=453648&amp;date=28.08.2026&amp;dst=100009&amp;field=134" TargetMode="External"/><Relationship Id="rId259" Type="http://schemas.openxmlformats.org/officeDocument/2006/relationships/hyperlink" Target="https://login.consultant.ru/link/?req=doc&amp;base=LAW&amp;n=477721&amp;date=28.08.2026&amp;dst=100014&amp;field=134" TargetMode="External"/><Relationship Id="rId23" Type="http://schemas.openxmlformats.org/officeDocument/2006/relationships/hyperlink" Target="https://login.consultant.ru/link/?req=doc&amp;base=LAW&amp;n=339085&amp;date=28.08.2026&amp;dst=100009&amp;field=134" TargetMode="External"/><Relationship Id="rId119" Type="http://schemas.openxmlformats.org/officeDocument/2006/relationships/hyperlink" Target="https://login.consultant.ru/link/?req=doc&amp;base=LAW&amp;n=330659&amp;date=28.08.2026&amp;dst=100036&amp;field=134" TargetMode="External"/><Relationship Id="rId270" Type="http://schemas.openxmlformats.org/officeDocument/2006/relationships/hyperlink" Target="https://login.consultant.ru/link/?req=doc&amp;base=LAW&amp;n=482841&amp;date=28.08.2026&amp;dst=100041&amp;field=134" TargetMode="External"/><Relationship Id="rId291" Type="http://schemas.openxmlformats.org/officeDocument/2006/relationships/hyperlink" Target="https://login.consultant.ru/link/?req=doc&amp;base=LAW&amp;n=200016&amp;date=28.08.2026&amp;dst=100010&amp;field=134" TargetMode="External"/><Relationship Id="rId305" Type="http://schemas.openxmlformats.org/officeDocument/2006/relationships/hyperlink" Target="https://login.consultant.ru/link/?req=doc&amp;base=LAW&amp;n=521489&amp;date=28.08.2026&amp;dst=100149&amp;field=134" TargetMode="External"/><Relationship Id="rId326" Type="http://schemas.openxmlformats.org/officeDocument/2006/relationships/hyperlink" Target="https://login.consultant.ru/link/?req=doc&amp;base=LAW&amp;n=330659&amp;date=28.08.2026&amp;dst=100094&amp;field=134" TargetMode="External"/><Relationship Id="rId347" Type="http://schemas.openxmlformats.org/officeDocument/2006/relationships/hyperlink" Target="https://login.consultant.ru/link/?req=doc&amp;base=LAW&amp;n=470725&amp;date=28.08.2026&amp;dst=100020&amp;field=134" TargetMode="External"/><Relationship Id="rId44" Type="http://schemas.openxmlformats.org/officeDocument/2006/relationships/hyperlink" Target="https://login.consultant.ru/link/?req=doc&amp;base=LAW&amp;n=158405&amp;date=28.08.2026&amp;dst=100101&amp;field=134" TargetMode="External"/><Relationship Id="rId65" Type="http://schemas.openxmlformats.org/officeDocument/2006/relationships/hyperlink" Target="https://login.consultant.ru/link/?req=doc&amp;base=LAW&amp;n=158405&amp;date=28.08.2026&amp;dst=100117&amp;field=134" TargetMode="External"/><Relationship Id="rId86" Type="http://schemas.openxmlformats.org/officeDocument/2006/relationships/hyperlink" Target="https://login.consultant.ru/link/?req=doc&amp;base=LAW&amp;n=482839&amp;date=28.08.2026&amp;dst=100111&amp;field=134" TargetMode="External"/><Relationship Id="rId130" Type="http://schemas.openxmlformats.org/officeDocument/2006/relationships/hyperlink" Target="https://login.consultant.ru/link/?req=doc&amp;base=LAW&amp;n=482841&amp;date=28.08.2026&amp;dst=100020&amp;field=134" TargetMode="External"/><Relationship Id="rId151" Type="http://schemas.openxmlformats.org/officeDocument/2006/relationships/hyperlink" Target="https://login.consultant.ru/link/?req=doc&amp;base=LAW&amp;n=541188&amp;date=28.08.2026&amp;dst=101218&amp;field=134" TargetMode="External"/><Relationship Id="rId368" Type="http://schemas.openxmlformats.org/officeDocument/2006/relationships/hyperlink" Target="https://login.consultant.ru/link/?req=doc&amp;base=LAW&amp;n=510650&amp;date=28.08.2026&amp;dst=100039&amp;field=134" TargetMode="External"/><Relationship Id="rId389" Type="http://schemas.openxmlformats.org/officeDocument/2006/relationships/header" Target="header1.xml"/><Relationship Id="rId172" Type="http://schemas.openxmlformats.org/officeDocument/2006/relationships/hyperlink" Target="https://login.consultant.ru/link/?req=doc&amp;base=LAW&amp;n=330659&amp;date=28.08.2026&amp;dst=100058&amp;field=134" TargetMode="External"/><Relationship Id="rId193" Type="http://schemas.openxmlformats.org/officeDocument/2006/relationships/hyperlink" Target="https://login.consultant.ru/link/?req=doc&amp;base=LAW&amp;n=534992&amp;date=28.08.2026&amp;dst=83&amp;field=134" TargetMode="External"/><Relationship Id="rId207" Type="http://schemas.openxmlformats.org/officeDocument/2006/relationships/hyperlink" Target="https://login.consultant.ru/link/?req=doc&amp;base=LAW&amp;n=482841&amp;date=28.08.2026&amp;dst=100028&amp;field=134" TargetMode="External"/><Relationship Id="rId228" Type="http://schemas.openxmlformats.org/officeDocument/2006/relationships/hyperlink" Target="https://login.consultant.ru/link/?req=doc&amp;base=LAW&amp;n=431336&amp;date=28.08.2026&amp;dst=100009&amp;field=134" TargetMode="External"/><Relationship Id="rId249" Type="http://schemas.openxmlformats.org/officeDocument/2006/relationships/hyperlink" Target="https://login.consultant.ru/link/?req=doc&amp;base=LAW&amp;n=158405&amp;date=28.08.2026&amp;dst=100217&amp;field=134" TargetMode="External"/><Relationship Id="rId13" Type="http://schemas.openxmlformats.org/officeDocument/2006/relationships/hyperlink" Target="https://login.consultant.ru/link/?req=doc&amp;base=LAW&amp;n=149678&amp;date=28.08.2026&amp;dst=100040&amp;field=134" TargetMode="External"/><Relationship Id="rId109" Type="http://schemas.openxmlformats.org/officeDocument/2006/relationships/hyperlink" Target="https://login.consultant.ru/link/?req=doc&amp;base=LAW&amp;n=482838&amp;date=28.08.2026&amp;dst=100015&amp;field=134" TargetMode="External"/><Relationship Id="rId260" Type="http://schemas.openxmlformats.org/officeDocument/2006/relationships/hyperlink" Target="https://login.consultant.ru/link/?req=doc&amp;base=LAW&amp;n=482841&amp;date=28.08.2026&amp;dst=100039&amp;field=134" TargetMode="External"/><Relationship Id="rId281" Type="http://schemas.openxmlformats.org/officeDocument/2006/relationships/hyperlink" Target="https://login.consultant.ru/link/?req=doc&amp;base=LAW&amp;n=541082&amp;date=28.08.2026&amp;dst=100999&amp;field=134" TargetMode="External"/><Relationship Id="rId316" Type="http://schemas.openxmlformats.org/officeDocument/2006/relationships/hyperlink" Target="https://login.consultant.ru/link/?req=doc&amp;base=LAW&amp;n=502815&amp;date=28.08.2026&amp;dst=100088&amp;field=134" TargetMode="External"/><Relationship Id="rId337" Type="http://schemas.openxmlformats.org/officeDocument/2006/relationships/hyperlink" Target="https://login.consultant.ru/link/?req=doc&amp;base=LAW&amp;n=499453&amp;date=28.08.2026&amp;dst=100015&amp;field=134" TargetMode="External"/><Relationship Id="rId34" Type="http://schemas.openxmlformats.org/officeDocument/2006/relationships/hyperlink" Target="https://login.consultant.ru/link/?req=doc&amp;base=LAW&amp;n=511278&amp;date=28.08.2026&amp;dst=100278&amp;field=134" TargetMode="External"/><Relationship Id="rId55" Type="http://schemas.openxmlformats.org/officeDocument/2006/relationships/hyperlink" Target="https://login.consultant.ru/link/?req=doc&amp;base=LAW&amp;n=492179&amp;date=28.08.2026&amp;dst=100009&amp;field=134" TargetMode="External"/><Relationship Id="rId76" Type="http://schemas.openxmlformats.org/officeDocument/2006/relationships/hyperlink" Target="https://login.consultant.ru/link/?req=doc&amp;base=LAW&amp;n=330659&amp;date=28.08.2026&amp;dst=100028&amp;field=134" TargetMode="External"/><Relationship Id="rId97" Type="http://schemas.openxmlformats.org/officeDocument/2006/relationships/hyperlink" Target="https://login.consultant.ru/link/?req=doc&amp;base=LAW&amp;n=507385&amp;date=28.08.2026&amp;dst=101738&amp;field=134" TargetMode="External"/><Relationship Id="rId120" Type="http://schemas.openxmlformats.org/officeDocument/2006/relationships/hyperlink" Target="https://login.consultant.ru/link/?req=doc&amp;base=LAW&amp;n=330659&amp;date=28.08.2026&amp;dst=100038&amp;field=134" TargetMode="External"/><Relationship Id="rId141" Type="http://schemas.openxmlformats.org/officeDocument/2006/relationships/hyperlink" Target="https://login.consultant.ru/link/?req=doc&amp;base=LAW&amp;n=158405&amp;date=28.08.2026&amp;dst=100159&amp;field=134" TargetMode="External"/><Relationship Id="rId358" Type="http://schemas.openxmlformats.org/officeDocument/2006/relationships/hyperlink" Target="https://login.consultant.ru/link/?req=doc&amp;base=LAW&amp;n=339085&amp;date=28.08.2026&amp;dst=100014&amp;field=134" TargetMode="External"/><Relationship Id="rId379" Type="http://schemas.openxmlformats.org/officeDocument/2006/relationships/hyperlink" Target="https://login.consultant.ru/link/?req=doc&amp;base=LAW&amp;n=463288&amp;date=28.08.2026&amp;dst=100010&amp;field=134" TargetMode="External"/><Relationship Id="rId7" Type="http://schemas.openxmlformats.org/officeDocument/2006/relationships/hyperlink" Target="https://login.consultant.ru/link/?req=doc&amp;base=LAW&amp;n=89572&amp;date=28.08.2026&amp;dst=100008&amp;field=134" TargetMode="External"/><Relationship Id="rId162" Type="http://schemas.openxmlformats.org/officeDocument/2006/relationships/hyperlink" Target="https://login.consultant.ru/link/?req=doc&amp;base=LAW&amp;n=490479&amp;date=28.08.2026&amp;dst=100010&amp;field=134" TargetMode="External"/><Relationship Id="rId183" Type="http://schemas.openxmlformats.org/officeDocument/2006/relationships/hyperlink" Target="https://login.consultant.ru/link/?req=doc&amp;base=LAW&amp;n=330659&amp;date=28.08.2026&amp;dst=100065&amp;field=134" TargetMode="External"/><Relationship Id="rId218" Type="http://schemas.openxmlformats.org/officeDocument/2006/relationships/hyperlink" Target="https://login.consultant.ru/link/?req=doc&amp;base=LAW&amp;n=536600&amp;date=28.08.2026&amp;dst=74&amp;field=134" TargetMode="External"/><Relationship Id="rId239" Type="http://schemas.openxmlformats.org/officeDocument/2006/relationships/hyperlink" Target="https://login.consultant.ru/link/?req=doc&amp;base=LAW&amp;n=482841&amp;date=28.08.2026&amp;dst=100034&amp;field=134" TargetMode="External"/><Relationship Id="rId390" Type="http://schemas.openxmlformats.org/officeDocument/2006/relationships/footer" Target="footer1.xml"/><Relationship Id="rId250" Type="http://schemas.openxmlformats.org/officeDocument/2006/relationships/hyperlink" Target="https://login.consultant.ru/link/?req=doc&amp;base=LAW&amp;n=149244&amp;date=28.08.2026" TargetMode="External"/><Relationship Id="rId271" Type="http://schemas.openxmlformats.org/officeDocument/2006/relationships/hyperlink" Target="https://login.consultant.ru/link/?req=doc&amp;base=LAW&amp;n=508482&amp;date=28.08.2026&amp;dst=102128&amp;field=134" TargetMode="External"/><Relationship Id="rId292" Type="http://schemas.openxmlformats.org/officeDocument/2006/relationships/hyperlink" Target="https://login.consultant.ru/link/?req=doc&amp;base=LAW&amp;n=200016&amp;date=28.08.2026&amp;dst=100012&amp;field=134" TargetMode="External"/><Relationship Id="rId306" Type="http://schemas.openxmlformats.org/officeDocument/2006/relationships/hyperlink" Target="https://login.consultant.ru/link/?req=doc&amp;base=LAW&amp;n=330659&amp;date=28.08.2026&amp;dst=100088&amp;field=134" TargetMode="External"/><Relationship Id="rId24" Type="http://schemas.openxmlformats.org/officeDocument/2006/relationships/hyperlink" Target="https://login.consultant.ru/link/?req=doc&amp;base=LAW&amp;n=508482&amp;date=28.08.2026&amp;dst=102128&amp;field=134" TargetMode="External"/><Relationship Id="rId45" Type="http://schemas.openxmlformats.org/officeDocument/2006/relationships/hyperlink" Target="https://login.consultant.ru/link/?req=doc&amp;base=LAW&amp;n=482838&amp;date=28.08.2026&amp;dst=100010&amp;field=134" TargetMode="External"/><Relationship Id="rId66" Type="http://schemas.openxmlformats.org/officeDocument/2006/relationships/hyperlink" Target="https://login.consultant.ru/link/?req=doc&amp;base=LAW&amp;n=158405&amp;date=28.08.2026&amp;dst=100118&amp;field=134" TargetMode="External"/><Relationship Id="rId87" Type="http://schemas.openxmlformats.org/officeDocument/2006/relationships/hyperlink" Target="https://login.consultant.ru/link/?req=doc&amp;base=LAW&amp;n=99168&amp;date=28.08.2026&amp;dst=100013&amp;field=134" TargetMode="External"/><Relationship Id="rId110" Type="http://schemas.openxmlformats.org/officeDocument/2006/relationships/hyperlink" Target="https://login.consultant.ru/link/?req=doc&amp;base=LAW&amp;n=304978&amp;date=28.08.2026&amp;dst=100008&amp;field=134" TargetMode="External"/><Relationship Id="rId131" Type="http://schemas.openxmlformats.org/officeDocument/2006/relationships/hyperlink" Target="https://login.consultant.ru/link/?req=doc&amp;base=LAW&amp;n=528479&amp;date=28.08.2026" TargetMode="External"/><Relationship Id="rId327" Type="http://schemas.openxmlformats.org/officeDocument/2006/relationships/hyperlink" Target="https://login.consultant.ru/link/?req=doc&amp;base=LAW&amp;n=330659&amp;date=28.08.2026&amp;dst=100095&amp;field=134" TargetMode="External"/><Relationship Id="rId348" Type="http://schemas.openxmlformats.org/officeDocument/2006/relationships/hyperlink" Target="https://login.consultant.ru/link/?req=doc&amp;base=LAW&amp;n=330659&amp;date=28.08.2026&amp;dst=100102&amp;field=134" TargetMode="External"/><Relationship Id="rId369" Type="http://schemas.openxmlformats.org/officeDocument/2006/relationships/hyperlink" Target="https://login.consultant.ru/link/?req=doc&amp;base=LAW&amp;n=330659&amp;date=28.08.2026&amp;dst=100110&amp;field=134" TargetMode="External"/><Relationship Id="rId152" Type="http://schemas.openxmlformats.org/officeDocument/2006/relationships/hyperlink" Target="https://login.consultant.ru/link/?req=doc&amp;base=LAW&amp;n=330659&amp;date=28.08.2026&amp;dst=100049&amp;field=134" TargetMode="External"/><Relationship Id="rId173" Type="http://schemas.openxmlformats.org/officeDocument/2006/relationships/hyperlink" Target="https://login.consultant.ru/link/?req=doc&amp;base=LAW&amp;n=482841&amp;date=28.08.2026&amp;dst=100021&amp;field=134" TargetMode="External"/><Relationship Id="rId194" Type="http://schemas.openxmlformats.org/officeDocument/2006/relationships/hyperlink" Target="https://login.consultant.ru/link/?req=doc&amp;base=LAW&amp;n=440548&amp;date=28.08.2026&amp;dst=100022&amp;field=134" TargetMode="External"/><Relationship Id="rId208" Type="http://schemas.openxmlformats.org/officeDocument/2006/relationships/hyperlink" Target="https://login.consultant.ru/link/?req=doc&amp;base=LAW&amp;n=482841&amp;date=28.08.2026&amp;dst=100029&amp;field=134" TargetMode="External"/><Relationship Id="rId229" Type="http://schemas.openxmlformats.org/officeDocument/2006/relationships/hyperlink" Target="https://login.consultant.ru/link/?req=doc&amp;base=LAW&amp;n=158405&amp;date=28.08.2026&amp;dst=100203&amp;field=134" TargetMode="External"/><Relationship Id="rId380" Type="http://schemas.openxmlformats.org/officeDocument/2006/relationships/hyperlink" Target="https://login.consultant.ru/link/?req=doc&amp;base=LAW&amp;n=440548&amp;date=28.08.2026&amp;dst=100028&amp;field=134" TargetMode="External"/><Relationship Id="rId240" Type="http://schemas.openxmlformats.org/officeDocument/2006/relationships/hyperlink" Target="https://login.consultant.ru/link/?req=doc&amp;base=LAW&amp;n=482841&amp;date=28.08.2026&amp;dst=100036&amp;field=134" TargetMode="External"/><Relationship Id="rId261" Type="http://schemas.openxmlformats.org/officeDocument/2006/relationships/hyperlink" Target="https://login.consultant.ru/link/?req=doc&amp;base=LAW&amp;n=158405&amp;date=28.08.2026&amp;dst=100233&amp;field=134" TargetMode="External"/><Relationship Id="rId14" Type="http://schemas.openxmlformats.org/officeDocument/2006/relationships/hyperlink" Target="https://login.consultant.ru/link/?req=doc&amp;base=LAW&amp;n=158405&amp;date=28.08.2026&amp;dst=100093&amp;field=134" TargetMode="External"/><Relationship Id="rId35" Type="http://schemas.openxmlformats.org/officeDocument/2006/relationships/hyperlink" Target="https://login.consultant.ru/link/?req=doc&amp;base=LAW&amp;n=503612&amp;date=28.08.2026&amp;dst=100022&amp;field=134" TargetMode="External"/><Relationship Id="rId56" Type="http://schemas.openxmlformats.org/officeDocument/2006/relationships/hyperlink" Target="https://login.consultant.ru/link/?req=doc&amp;base=LAW&amp;n=330659&amp;date=28.08.2026&amp;dst=100021&amp;field=134" TargetMode="External"/><Relationship Id="rId77" Type="http://schemas.openxmlformats.org/officeDocument/2006/relationships/hyperlink" Target="https://login.consultant.ru/link/?req=doc&amp;base=LAW&amp;n=359347&amp;date=28.08.2026&amp;dst=100005&amp;field=134" TargetMode="External"/><Relationship Id="rId100" Type="http://schemas.openxmlformats.org/officeDocument/2006/relationships/hyperlink" Target="https://login.consultant.ru/link/?req=doc&amp;base=LAW&amp;n=99168&amp;date=28.08.2026&amp;dst=100013&amp;field=134" TargetMode="External"/><Relationship Id="rId282" Type="http://schemas.openxmlformats.org/officeDocument/2006/relationships/hyperlink" Target="https://login.consultant.ru/link/?req=doc&amp;base=LAW&amp;n=511278&amp;date=28.08.2026&amp;dst=100283&amp;field=134" TargetMode="External"/><Relationship Id="rId317" Type="http://schemas.openxmlformats.org/officeDocument/2006/relationships/hyperlink" Target="https://login.consultant.ru/link/?req=doc&amp;base=LAW&amp;n=502815&amp;date=28.08.2026&amp;dst=100136&amp;field=134" TargetMode="External"/><Relationship Id="rId338" Type="http://schemas.openxmlformats.org/officeDocument/2006/relationships/hyperlink" Target="https://login.consultant.ru/link/?req=doc&amp;base=LAW&amp;n=511278&amp;date=28.08.2026&amp;dst=100286&amp;field=134" TargetMode="External"/><Relationship Id="rId359" Type="http://schemas.openxmlformats.org/officeDocument/2006/relationships/hyperlink" Target="https://login.consultant.ru/link/?req=doc&amp;base=LAW&amp;n=330659&amp;date=28.08.2026&amp;dst=100105&amp;field=134" TargetMode="External"/><Relationship Id="rId8" Type="http://schemas.openxmlformats.org/officeDocument/2006/relationships/hyperlink" Target="https://login.consultant.ru/link/?req=doc&amp;base=LAW&amp;n=102023&amp;date=28.08.2026&amp;dst=100008&amp;field=134" TargetMode="External"/><Relationship Id="rId98" Type="http://schemas.openxmlformats.org/officeDocument/2006/relationships/hyperlink" Target="https://login.consultant.ru/link/?req=doc&amp;base=LAW&amp;n=158405&amp;date=28.08.2026&amp;dst=100138&amp;field=134" TargetMode="External"/><Relationship Id="rId121" Type="http://schemas.openxmlformats.org/officeDocument/2006/relationships/hyperlink" Target="https://login.consultant.ru/link/?req=doc&amp;base=LAW&amp;n=149678&amp;date=28.08.2026&amp;dst=100047&amp;field=134" TargetMode="External"/><Relationship Id="rId142" Type="http://schemas.openxmlformats.org/officeDocument/2006/relationships/hyperlink" Target="https://login.consultant.ru/link/?req=doc&amp;base=LAW&amp;n=330659&amp;date=28.08.2026&amp;dst=100044&amp;field=134" TargetMode="External"/><Relationship Id="rId163" Type="http://schemas.openxmlformats.org/officeDocument/2006/relationships/hyperlink" Target="https://login.consultant.ru/link/?req=doc&amp;base=LAW&amp;n=330659&amp;date=28.08.2026&amp;dst=100054&amp;field=134" TargetMode="External"/><Relationship Id="rId184" Type="http://schemas.openxmlformats.org/officeDocument/2006/relationships/hyperlink" Target="https://login.consultant.ru/link/?req=doc&amp;base=LAW&amp;n=482838&amp;date=28.08.2026&amp;dst=100019&amp;field=134" TargetMode="External"/><Relationship Id="rId219" Type="http://schemas.openxmlformats.org/officeDocument/2006/relationships/hyperlink" Target="https://login.consultant.ru/link/?req=doc&amp;base=LAW&amp;n=121087&amp;date=28.08.2026" TargetMode="External"/><Relationship Id="rId370" Type="http://schemas.openxmlformats.org/officeDocument/2006/relationships/hyperlink" Target="https://login.consultant.ru/link/?req=doc&amp;base=LAW&amp;n=504583&amp;date=28.08.2026&amp;dst=100005&amp;field=134" TargetMode="External"/><Relationship Id="rId391" Type="http://schemas.openxmlformats.org/officeDocument/2006/relationships/header" Target="header2.xml"/><Relationship Id="rId230" Type="http://schemas.openxmlformats.org/officeDocument/2006/relationships/hyperlink" Target="https://login.consultant.ru/link/?req=doc&amp;base=LAW&amp;n=363760&amp;date=28.08.2026&amp;dst=100010&amp;field=134" TargetMode="External"/><Relationship Id="rId251" Type="http://schemas.openxmlformats.org/officeDocument/2006/relationships/hyperlink" Target="https://login.consultant.ru/link/?req=doc&amp;base=LAW&amp;n=158405&amp;date=28.08.2026&amp;dst=100218&amp;field=134" TargetMode="External"/><Relationship Id="rId25" Type="http://schemas.openxmlformats.org/officeDocument/2006/relationships/hyperlink" Target="https://login.consultant.ru/link/?req=doc&amp;base=LAW&amp;n=494609&amp;date=28.08.2026&amp;dst=100052&amp;field=134" TargetMode="External"/><Relationship Id="rId46" Type="http://schemas.openxmlformats.org/officeDocument/2006/relationships/hyperlink" Target="https://login.consultant.ru/link/?req=doc&amp;base=LAW&amp;n=330659&amp;date=28.08.2026&amp;dst=100013&amp;field=134" TargetMode="External"/><Relationship Id="rId67" Type="http://schemas.openxmlformats.org/officeDocument/2006/relationships/hyperlink" Target="https://login.consultant.ru/link/?req=doc&amp;base=LAW&amp;n=158405&amp;date=28.08.2026&amp;dst=100120&amp;field=134" TargetMode="External"/><Relationship Id="rId272" Type="http://schemas.openxmlformats.org/officeDocument/2006/relationships/hyperlink" Target="https://login.consultant.ru/link/?req=doc&amp;base=LAW&amp;n=213122&amp;date=28.08.2026&amp;dst=101356&amp;field=134" TargetMode="External"/><Relationship Id="rId293" Type="http://schemas.openxmlformats.org/officeDocument/2006/relationships/hyperlink" Target="https://login.consultant.ru/link/?req=doc&amp;base=LAW&amp;n=299792&amp;date=28.08.2026&amp;dst=100011&amp;field=134" TargetMode="External"/><Relationship Id="rId307" Type="http://schemas.openxmlformats.org/officeDocument/2006/relationships/hyperlink" Target="https://login.consultant.ru/link/?req=doc&amp;base=LAW&amp;n=482838&amp;date=28.08.2026&amp;dst=100034&amp;field=134" TargetMode="External"/><Relationship Id="rId328" Type="http://schemas.openxmlformats.org/officeDocument/2006/relationships/hyperlink" Target="https://login.consultant.ru/link/?req=doc&amp;base=LAW&amp;n=330659&amp;date=28.08.2026&amp;dst=100096&amp;field=134" TargetMode="External"/><Relationship Id="rId349" Type="http://schemas.openxmlformats.org/officeDocument/2006/relationships/hyperlink" Target="https://login.consultant.ru/link/?req=doc&amp;base=LAW&amp;n=330659&amp;date=28.08.2026&amp;dst=100103&amp;field=134" TargetMode="External"/><Relationship Id="rId88" Type="http://schemas.openxmlformats.org/officeDocument/2006/relationships/hyperlink" Target="https://login.consultant.ru/link/?req=doc&amp;base=LAW&amp;n=401859&amp;date=28.08.2026&amp;dst=100016&amp;field=134" TargetMode="External"/><Relationship Id="rId111" Type="http://schemas.openxmlformats.org/officeDocument/2006/relationships/hyperlink" Target="https://login.consultant.ru/link/?req=doc&amp;base=LAW&amp;n=436421&amp;date=28.08.2026&amp;dst=100210&amp;field=134" TargetMode="External"/><Relationship Id="rId132" Type="http://schemas.openxmlformats.org/officeDocument/2006/relationships/hyperlink" Target="https://login.consultant.ru/link/?req=doc&amp;base=LAW&amp;n=528479&amp;date=28.08.2026" TargetMode="External"/><Relationship Id="rId153" Type="http://schemas.openxmlformats.org/officeDocument/2006/relationships/hyperlink" Target="https://login.consultant.ru/link/?req=doc&amp;base=LAW&amp;n=541188&amp;date=28.08.2026&amp;dst=101220&amp;field=134" TargetMode="External"/><Relationship Id="rId174" Type="http://schemas.openxmlformats.org/officeDocument/2006/relationships/hyperlink" Target="https://login.consultant.ru/link/?req=doc&amp;base=LAW&amp;n=397623&amp;date=28.08.2026&amp;dst=100015&amp;field=134" TargetMode="External"/><Relationship Id="rId195" Type="http://schemas.openxmlformats.org/officeDocument/2006/relationships/hyperlink" Target="https://login.consultant.ru/link/?req=doc&amp;base=LAW&amp;n=534992&amp;date=28.08.2026&amp;dst=83&amp;field=134" TargetMode="External"/><Relationship Id="rId209" Type="http://schemas.openxmlformats.org/officeDocument/2006/relationships/hyperlink" Target="https://login.consultant.ru/link/?req=doc&amp;base=LAW&amp;n=498385&amp;date=28.08.2026&amp;dst=100006&amp;field=134" TargetMode="External"/><Relationship Id="rId360" Type="http://schemas.openxmlformats.org/officeDocument/2006/relationships/hyperlink" Target="https://login.consultant.ru/link/?req=doc&amp;base=LAW&amp;n=339085&amp;date=28.08.2026&amp;dst=100020&amp;field=134" TargetMode="External"/><Relationship Id="rId381" Type="http://schemas.openxmlformats.org/officeDocument/2006/relationships/hyperlink" Target="https://login.consultant.ru/link/?req=doc&amp;base=LAW&amp;n=541124&amp;date=28.08.2026&amp;dst=100053&amp;field=134" TargetMode="External"/><Relationship Id="rId220" Type="http://schemas.openxmlformats.org/officeDocument/2006/relationships/hyperlink" Target="https://login.consultant.ru/link/?req=doc&amp;base=LAW&amp;n=158405&amp;date=28.08.2026&amp;dst=100195&amp;field=134" TargetMode="External"/><Relationship Id="rId241" Type="http://schemas.openxmlformats.org/officeDocument/2006/relationships/hyperlink" Target="https://login.consultant.ru/link/?req=doc&amp;base=LAW&amp;n=158405&amp;date=28.08.2026&amp;dst=100209&amp;field=134" TargetMode="External"/><Relationship Id="rId15" Type="http://schemas.openxmlformats.org/officeDocument/2006/relationships/hyperlink" Target="https://login.consultant.ru/link/?req=doc&amp;base=LAW&amp;n=181821&amp;date=28.08.2026&amp;dst=100008&amp;field=134" TargetMode="External"/><Relationship Id="rId36" Type="http://schemas.openxmlformats.org/officeDocument/2006/relationships/hyperlink" Target="https://login.consultant.ru/link/?req=doc&amp;base=LAW&amp;n=541188&amp;date=28.08.2026&amp;dst=101214&amp;field=134" TargetMode="External"/><Relationship Id="rId57" Type="http://schemas.openxmlformats.org/officeDocument/2006/relationships/hyperlink" Target="https://login.consultant.ru/link/?req=doc&amp;base=LAW&amp;n=440548&amp;date=28.08.2026&amp;dst=100014&amp;field=134" TargetMode="External"/><Relationship Id="rId262" Type="http://schemas.openxmlformats.org/officeDocument/2006/relationships/hyperlink" Target="https://login.consultant.ru/link/?req=doc&amp;base=LAW&amp;n=515132&amp;date=28.08.2026&amp;dst=13&amp;field=134" TargetMode="External"/><Relationship Id="rId283" Type="http://schemas.openxmlformats.org/officeDocument/2006/relationships/hyperlink" Target="https://login.consultant.ru/link/?req=doc&amp;base=LAW&amp;n=380952&amp;date=28.08.2026&amp;dst=100010&amp;field=134" TargetMode="External"/><Relationship Id="rId318" Type="http://schemas.openxmlformats.org/officeDocument/2006/relationships/hyperlink" Target="https://login.consultant.ru/link/?req=doc&amp;base=LAW&amp;n=528479&amp;date=28.08.2026" TargetMode="External"/><Relationship Id="rId339" Type="http://schemas.openxmlformats.org/officeDocument/2006/relationships/hyperlink" Target="https://login.consultant.ru/link/?req=doc&amp;base=LAW&amp;n=158405&amp;date=28.08.2026&amp;dst=100284&amp;field=134" TargetMode="External"/><Relationship Id="rId78" Type="http://schemas.openxmlformats.org/officeDocument/2006/relationships/hyperlink" Target="https://login.consultant.ru/link/?req=doc&amp;base=LAW&amp;n=330659&amp;date=28.08.2026&amp;dst=100030&amp;field=134" TargetMode="External"/><Relationship Id="rId99" Type="http://schemas.openxmlformats.org/officeDocument/2006/relationships/hyperlink" Target="https://login.consultant.ru/link/?req=doc&amp;base=LAW&amp;n=541042&amp;date=28.08.2026&amp;dst=100042&amp;field=134" TargetMode="External"/><Relationship Id="rId101" Type="http://schemas.openxmlformats.org/officeDocument/2006/relationships/hyperlink" Target="https://login.consultant.ru/link/?req=doc&amp;base=LAW&amp;n=511278&amp;date=28.08.2026&amp;dst=100279&amp;field=134" TargetMode="External"/><Relationship Id="rId122" Type="http://schemas.openxmlformats.org/officeDocument/2006/relationships/hyperlink" Target="https://login.consultant.ru/link/?req=doc&amp;base=LAW&amp;n=158405&amp;date=28.08.2026&amp;dst=100153&amp;field=134" TargetMode="External"/><Relationship Id="rId143" Type="http://schemas.openxmlformats.org/officeDocument/2006/relationships/hyperlink" Target="https://login.consultant.ru/link/?req=doc&amp;base=LAW&amp;n=158405&amp;date=28.08.2026&amp;dst=100160&amp;field=134" TargetMode="External"/><Relationship Id="rId164" Type="http://schemas.openxmlformats.org/officeDocument/2006/relationships/hyperlink" Target="https://login.consultant.ru/link/?req=doc&amp;base=LAW&amp;n=529960&amp;date=28.08.2026&amp;dst=100005&amp;field=134" TargetMode="External"/><Relationship Id="rId185" Type="http://schemas.openxmlformats.org/officeDocument/2006/relationships/hyperlink" Target="https://login.consultant.ru/link/?req=doc&amp;base=LAW&amp;n=482838&amp;date=28.08.2026&amp;dst=100020&amp;field=134" TargetMode="External"/><Relationship Id="rId350" Type="http://schemas.openxmlformats.org/officeDocument/2006/relationships/hyperlink" Target="https://login.consultant.ru/link/?req=doc&amp;base=LAW&amp;n=505659&amp;date=28.08.2026&amp;dst=100015&amp;field=134" TargetMode="External"/><Relationship Id="rId371" Type="http://schemas.openxmlformats.org/officeDocument/2006/relationships/hyperlink" Target="https://login.consultant.ru/link/?req=doc&amp;base=LAW&amp;n=330659&amp;date=28.08.2026&amp;dst=100111&amp;field=134" TargetMode="External"/><Relationship Id="rId9" Type="http://schemas.openxmlformats.org/officeDocument/2006/relationships/hyperlink" Target="https://login.consultant.ru/link/?req=doc&amp;base=LAW&amp;n=455336&amp;date=28.08.2026&amp;dst=100197&amp;field=134" TargetMode="External"/><Relationship Id="rId210" Type="http://schemas.openxmlformats.org/officeDocument/2006/relationships/hyperlink" Target="https://login.consultant.ru/link/?req=doc&amp;base=LAW&amp;n=482841&amp;date=28.08.2026&amp;dst=100108&amp;field=134" TargetMode="External"/><Relationship Id="rId392" Type="http://schemas.openxmlformats.org/officeDocument/2006/relationships/footer" Target="footer2.xml"/><Relationship Id="rId26" Type="http://schemas.openxmlformats.org/officeDocument/2006/relationships/hyperlink" Target="https://login.consultant.ru/link/?req=doc&amp;base=LAW&amp;n=436350&amp;date=28.08.2026&amp;dst=100133&amp;field=134" TargetMode="External"/><Relationship Id="rId231" Type="http://schemas.openxmlformats.org/officeDocument/2006/relationships/hyperlink" Target="https://login.consultant.ru/link/?req=doc&amp;base=LAW&amp;n=188703&amp;date=28.08.2026&amp;dst=100009&amp;field=134" TargetMode="External"/><Relationship Id="rId252" Type="http://schemas.openxmlformats.org/officeDocument/2006/relationships/hyperlink" Target="https://login.consultant.ru/link/?req=doc&amp;base=LAW&amp;n=158405&amp;date=28.08.2026&amp;dst=100220&amp;field=134" TargetMode="External"/><Relationship Id="rId273" Type="http://schemas.openxmlformats.org/officeDocument/2006/relationships/hyperlink" Target="https://login.consultant.ru/link/?req=doc&amp;base=LAW&amp;n=539765&amp;date=28.08.2026&amp;dst=100013&amp;field=134" TargetMode="External"/><Relationship Id="rId294" Type="http://schemas.openxmlformats.org/officeDocument/2006/relationships/hyperlink" Target="https://login.consultant.ru/link/?req=doc&amp;base=LAW&amp;n=200016&amp;date=28.08.2026&amp;dst=100014&amp;field=134" TargetMode="External"/><Relationship Id="rId308" Type="http://schemas.openxmlformats.org/officeDocument/2006/relationships/hyperlink" Target="https://login.consultant.ru/link/?req=doc&amp;base=LAW&amp;n=330659&amp;date=28.08.2026&amp;dst=100089&amp;field=134" TargetMode="External"/><Relationship Id="rId329" Type="http://schemas.openxmlformats.org/officeDocument/2006/relationships/hyperlink" Target="https://login.consultant.ru/link/?req=doc&amp;base=LAW&amp;n=513586&amp;date=28.08.2026&amp;dst=100011&amp;field=134" TargetMode="External"/><Relationship Id="rId47" Type="http://schemas.openxmlformats.org/officeDocument/2006/relationships/hyperlink" Target="https://login.consultant.ru/link/?req=doc&amp;base=LAW&amp;n=541042&amp;date=28.08.2026&amp;dst=100034&amp;field=134" TargetMode="External"/><Relationship Id="rId68" Type="http://schemas.openxmlformats.org/officeDocument/2006/relationships/hyperlink" Target="https://login.consultant.ru/link/?req=doc&amp;base=LAW&amp;n=411410&amp;date=28.08.2026&amp;dst=100009&amp;field=134" TargetMode="External"/><Relationship Id="rId89" Type="http://schemas.openxmlformats.org/officeDocument/2006/relationships/hyperlink" Target="https://login.consultant.ru/link/?req=doc&amp;base=LAW&amp;n=520063&amp;date=28.08.2026&amp;dst=100010&amp;field=134" TargetMode="External"/><Relationship Id="rId112" Type="http://schemas.openxmlformats.org/officeDocument/2006/relationships/hyperlink" Target="https://login.consultant.ru/link/?req=doc&amp;base=LAW&amp;n=482838&amp;date=28.08.2026&amp;dst=100016&amp;field=134" TargetMode="External"/><Relationship Id="rId133" Type="http://schemas.openxmlformats.org/officeDocument/2006/relationships/hyperlink" Target="https://login.consultant.ru/link/?req=doc&amp;base=LAW&amp;n=513050&amp;date=28.08.2026&amp;dst=100105&amp;field=134" TargetMode="External"/><Relationship Id="rId154" Type="http://schemas.openxmlformats.org/officeDocument/2006/relationships/hyperlink" Target="https://login.consultant.ru/link/?req=doc&amp;base=LAW&amp;n=367266&amp;date=28.08.2026&amp;dst=100012&amp;field=134" TargetMode="External"/><Relationship Id="rId175" Type="http://schemas.openxmlformats.org/officeDocument/2006/relationships/hyperlink" Target="https://login.consultant.ru/link/?req=doc&amp;base=LAW&amp;n=158405&amp;date=28.08.2026&amp;dst=100174&amp;field=134" TargetMode="External"/><Relationship Id="rId340" Type="http://schemas.openxmlformats.org/officeDocument/2006/relationships/hyperlink" Target="https://login.consultant.ru/link/?req=doc&amp;base=LAW&amp;n=81756&amp;date=28.08.2026&amp;dst=100018&amp;field=134" TargetMode="External"/><Relationship Id="rId361" Type="http://schemas.openxmlformats.org/officeDocument/2006/relationships/hyperlink" Target="https://login.consultant.ru/link/?req=doc&amp;base=LAW&amp;n=339085&amp;date=28.08.2026&amp;dst=100026&amp;field=134" TargetMode="External"/><Relationship Id="rId196" Type="http://schemas.openxmlformats.org/officeDocument/2006/relationships/hyperlink" Target="https://login.consultant.ru/link/?req=doc&amp;base=LAW&amp;n=440548&amp;date=28.08.2026&amp;dst=100024&amp;field=134" TargetMode="External"/><Relationship Id="rId200" Type="http://schemas.openxmlformats.org/officeDocument/2006/relationships/hyperlink" Target="https://login.consultant.ru/link/?req=doc&amp;base=LAW&amp;n=149678&amp;date=28.08.2026&amp;dst=100055&amp;field=134" TargetMode="External"/><Relationship Id="rId382" Type="http://schemas.openxmlformats.org/officeDocument/2006/relationships/hyperlink" Target="https://login.consultant.ru/link/?req=doc&amp;base=LAW&amp;n=482841&amp;date=28.08.2026&amp;dst=100042&amp;field=134" TargetMode="External"/><Relationship Id="rId16" Type="http://schemas.openxmlformats.org/officeDocument/2006/relationships/hyperlink" Target="https://login.consultant.ru/link/?req=doc&amp;base=LAW&amp;n=182631&amp;date=28.08.2026&amp;dst=100120&amp;field=134" TargetMode="External"/><Relationship Id="rId221" Type="http://schemas.openxmlformats.org/officeDocument/2006/relationships/hyperlink" Target="https://login.consultant.ru/link/?req=doc&amp;base=LAW&amp;n=436350&amp;date=28.08.2026&amp;dst=100133&amp;field=134" TargetMode="External"/><Relationship Id="rId242" Type="http://schemas.openxmlformats.org/officeDocument/2006/relationships/hyperlink" Target="https://login.consultant.ru/link/?req=doc&amp;base=LAW&amp;n=181821&amp;date=28.08.2026&amp;dst=100009&amp;field=134" TargetMode="External"/><Relationship Id="rId263" Type="http://schemas.openxmlformats.org/officeDocument/2006/relationships/hyperlink" Target="https://login.consultant.ru/link/?req=doc&amp;base=LAW&amp;n=523551&amp;date=28.08.2026&amp;dst=100213&amp;field=134" TargetMode="External"/><Relationship Id="rId284" Type="http://schemas.openxmlformats.org/officeDocument/2006/relationships/hyperlink" Target="https://login.consultant.ru/link/?req=doc&amp;base=LAW&amp;n=127277&amp;date=28.08.2026&amp;dst=100009&amp;field=134" TargetMode="External"/><Relationship Id="rId319" Type="http://schemas.openxmlformats.org/officeDocument/2006/relationships/hyperlink" Target="https://login.consultant.ru/link/?req=doc&amp;base=LAW&amp;n=528479&amp;date=28.08.2026" TargetMode="External"/><Relationship Id="rId37" Type="http://schemas.openxmlformats.org/officeDocument/2006/relationships/hyperlink" Target="https://login.consultant.ru/link/?req=doc&amp;base=LAW&amp;n=528310&amp;date=28.08.2026&amp;dst=100096&amp;field=134" TargetMode="External"/><Relationship Id="rId58" Type="http://schemas.openxmlformats.org/officeDocument/2006/relationships/hyperlink" Target="https://login.consultant.ru/link/?req=doc&amp;base=LAW&amp;n=378308&amp;date=28.08.2026&amp;dst=100009&amp;field=134" TargetMode="External"/><Relationship Id="rId79" Type="http://schemas.openxmlformats.org/officeDocument/2006/relationships/hyperlink" Target="https://login.consultant.ru/link/?req=doc&amp;base=LAW&amp;n=470725&amp;date=28.08.2026&amp;dst=100011&amp;field=134" TargetMode="External"/><Relationship Id="rId102" Type="http://schemas.openxmlformats.org/officeDocument/2006/relationships/hyperlink" Target="https://login.consultant.ru/link/?req=doc&amp;base=LAW&amp;n=541042&amp;date=28.08.2026&amp;dst=100044&amp;field=134" TargetMode="External"/><Relationship Id="rId123" Type="http://schemas.openxmlformats.org/officeDocument/2006/relationships/hyperlink" Target="https://login.consultant.ru/link/?req=doc&amp;base=LAW&amp;n=330659&amp;date=28.08.2026&amp;dst=100039&amp;field=134" TargetMode="External"/><Relationship Id="rId144" Type="http://schemas.openxmlformats.org/officeDocument/2006/relationships/hyperlink" Target="https://login.consultant.ru/link/?req=doc&amp;base=LAW&amp;n=330659&amp;date=28.08.2026&amp;dst=100045&amp;field=134" TargetMode="External"/><Relationship Id="rId330" Type="http://schemas.openxmlformats.org/officeDocument/2006/relationships/hyperlink" Target="https://login.consultant.ru/link/?req=doc&amp;base=LAW&amp;n=513586&amp;date=28.08.2026&amp;dst=100420&amp;field=134" TargetMode="External"/><Relationship Id="rId90" Type="http://schemas.openxmlformats.org/officeDocument/2006/relationships/hyperlink" Target="https://login.consultant.ru/link/?req=doc&amp;base=LAW&amp;n=330659&amp;date=28.08.2026&amp;dst=100031&amp;field=134" TargetMode="External"/><Relationship Id="rId165" Type="http://schemas.openxmlformats.org/officeDocument/2006/relationships/hyperlink" Target="https://login.consultant.ru/link/?req=doc&amp;base=LAW&amp;n=330659&amp;date=28.08.2026&amp;dst=100056&amp;field=134" TargetMode="External"/><Relationship Id="rId186" Type="http://schemas.openxmlformats.org/officeDocument/2006/relationships/hyperlink" Target="https://login.consultant.ru/link/?req=doc&amp;base=LAW&amp;n=330659&amp;date=28.08.2026&amp;dst=100066&amp;field=134" TargetMode="External"/><Relationship Id="rId351" Type="http://schemas.openxmlformats.org/officeDocument/2006/relationships/hyperlink" Target="https://login.consultant.ru/link/?req=doc&amp;base=LAW&amp;n=505659&amp;date=28.08.2026&amp;dst=100103&amp;field=134" TargetMode="External"/><Relationship Id="rId372" Type="http://schemas.openxmlformats.org/officeDocument/2006/relationships/hyperlink" Target="https://login.consultant.ru/link/?req=doc&amp;base=LAW&amp;n=482839&amp;date=28.08.2026&amp;dst=100114&amp;field=134" TargetMode="External"/><Relationship Id="rId393" Type="http://schemas.openxmlformats.org/officeDocument/2006/relationships/fontTable" Target="fontTable.xml"/><Relationship Id="rId211" Type="http://schemas.openxmlformats.org/officeDocument/2006/relationships/hyperlink" Target="https://login.consultant.ru/link/?req=doc&amp;base=LAW&amp;n=158405&amp;date=28.08.2026&amp;dst=100188&amp;field=134" TargetMode="External"/><Relationship Id="rId232" Type="http://schemas.openxmlformats.org/officeDocument/2006/relationships/hyperlink" Target="https://login.consultant.ru/link/?req=doc&amp;base=LAW&amp;n=363965&amp;date=28.08.2026&amp;dst=100010&amp;field=134" TargetMode="External"/><Relationship Id="rId253" Type="http://schemas.openxmlformats.org/officeDocument/2006/relationships/hyperlink" Target="https://login.consultant.ru/link/?req=doc&amp;base=LAW&amp;n=158405&amp;date=28.08.2026&amp;dst=100222&amp;field=134" TargetMode="External"/><Relationship Id="rId274" Type="http://schemas.openxmlformats.org/officeDocument/2006/relationships/hyperlink" Target="https://login.consultant.ru/link/?req=doc&amp;base=LAW&amp;n=482838&amp;date=28.08.2026&amp;dst=100029&amp;field=134" TargetMode="External"/><Relationship Id="rId295" Type="http://schemas.openxmlformats.org/officeDocument/2006/relationships/hyperlink" Target="https://login.consultant.ru/link/?req=doc&amp;base=LAW&amp;n=279447&amp;date=28.08.2026&amp;dst=100010&amp;field=134" TargetMode="External"/><Relationship Id="rId309" Type="http://schemas.openxmlformats.org/officeDocument/2006/relationships/hyperlink" Target="https://login.consultant.ru/link/?req=doc&amp;base=LAW&amp;n=498383&amp;date=28.08.2026&amp;dst=100013&amp;field=134" TargetMode="External"/><Relationship Id="rId27" Type="http://schemas.openxmlformats.org/officeDocument/2006/relationships/hyperlink" Target="https://login.consultant.ru/link/?req=doc&amp;base=LAW&amp;n=513050&amp;date=28.08.2026&amp;dst=100104&amp;field=134" TargetMode="External"/><Relationship Id="rId48" Type="http://schemas.openxmlformats.org/officeDocument/2006/relationships/hyperlink" Target="https://login.consultant.ru/link/?req=doc&amp;base=LAW&amp;n=330659&amp;date=28.08.2026&amp;dst=100015&amp;field=134" TargetMode="External"/><Relationship Id="rId69" Type="http://schemas.openxmlformats.org/officeDocument/2006/relationships/hyperlink" Target="https://login.consultant.ru/link/?req=doc&amp;base=LAW&amp;n=158405&amp;date=28.08.2026&amp;dst=100122&amp;field=134" TargetMode="External"/><Relationship Id="rId113" Type="http://schemas.openxmlformats.org/officeDocument/2006/relationships/hyperlink" Target="https://login.consultant.ru/link/?req=doc&amp;base=LAW&amp;n=330659&amp;date=28.08.2026&amp;dst=100033&amp;field=134" TargetMode="External"/><Relationship Id="rId134" Type="http://schemas.openxmlformats.org/officeDocument/2006/relationships/hyperlink" Target="https://login.consultant.ru/link/?req=doc&amp;base=LAW&amp;n=528310&amp;date=28.08.2026&amp;dst=100098&amp;field=134" TargetMode="External"/><Relationship Id="rId320" Type="http://schemas.openxmlformats.org/officeDocument/2006/relationships/hyperlink" Target="https://login.consultant.ru/link/?req=doc&amp;base=LAW&amp;n=513050&amp;date=28.08.2026&amp;dst=100110&amp;field=134" TargetMode="External"/><Relationship Id="rId80" Type="http://schemas.openxmlformats.org/officeDocument/2006/relationships/hyperlink" Target="https://login.consultant.ru/link/?req=doc&amp;base=LAW&amp;n=440548&amp;date=28.08.2026&amp;dst=100017&amp;field=134" TargetMode="External"/><Relationship Id="rId155" Type="http://schemas.openxmlformats.org/officeDocument/2006/relationships/hyperlink" Target="https://login.consultant.ru/link/?req=doc&amp;base=LAW&amp;n=330659&amp;date=28.08.2026&amp;dst=100050&amp;field=134" TargetMode="External"/><Relationship Id="rId176" Type="http://schemas.openxmlformats.org/officeDocument/2006/relationships/hyperlink" Target="https://login.consultant.ru/link/?req=doc&amp;base=LAW&amp;n=330659&amp;date=28.08.2026&amp;dst=100060&amp;field=134" TargetMode="External"/><Relationship Id="rId197" Type="http://schemas.openxmlformats.org/officeDocument/2006/relationships/hyperlink" Target="https://login.consultant.ru/link/?req=doc&amp;base=LAW&amp;n=149678&amp;date=28.08.2026&amp;dst=100053&amp;field=134" TargetMode="External"/><Relationship Id="rId341" Type="http://schemas.openxmlformats.org/officeDocument/2006/relationships/hyperlink" Target="https://login.consultant.ru/link/?req=doc&amp;base=LAW&amp;n=512697&amp;date=28.08.2026" TargetMode="External"/><Relationship Id="rId362" Type="http://schemas.openxmlformats.org/officeDocument/2006/relationships/hyperlink" Target="https://login.consultant.ru/link/?req=doc&amp;base=LAW&amp;n=339085&amp;date=28.08.2026&amp;dst=100027&amp;field=134" TargetMode="External"/><Relationship Id="rId383" Type="http://schemas.openxmlformats.org/officeDocument/2006/relationships/hyperlink" Target="https://login.consultant.ru/link/?req=doc&amp;base=LAW&amp;n=482841&amp;date=28.08.2026&amp;dst=100044&amp;field=134" TargetMode="External"/><Relationship Id="rId201" Type="http://schemas.openxmlformats.org/officeDocument/2006/relationships/hyperlink" Target="https://login.consultant.ru/link/?req=doc&amp;base=LAW&amp;n=158405&amp;date=28.08.2026&amp;dst=100179&amp;field=134" TargetMode="External"/><Relationship Id="rId222" Type="http://schemas.openxmlformats.org/officeDocument/2006/relationships/hyperlink" Target="https://login.consultant.ru/link/?req=doc&amp;base=LAW&amp;n=158405&amp;date=28.08.2026&amp;dst=100197&amp;field=134" TargetMode="External"/><Relationship Id="rId243" Type="http://schemas.openxmlformats.org/officeDocument/2006/relationships/hyperlink" Target="https://login.consultant.ru/link/?req=doc&amp;base=LAW&amp;n=181821&amp;date=28.08.2026&amp;dst=100011&amp;field=134" TargetMode="External"/><Relationship Id="rId264" Type="http://schemas.openxmlformats.org/officeDocument/2006/relationships/hyperlink" Target="https://login.consultant.ru/link/?req=doc&amp;base=LAW&amp;n=515378&amp;date=28.08.2026&amp;dst=100017&amp;field=134" TargetMode="External"/><Relationship Id="rId285" Type="http://schemas.openxmlformats.org/officeDocument/2006/relationships/hyperlink" Target="https://login.consultant.ru/link/?req=doc&amp;base=LAW&amp;n=158405&amp;date=28.08.2026&amp;dst=100252&amp;field=134" TargetMode="External"/><Relationship Id="rId17" Type="http://schemas.openxmlformats.org/officeDocument/2006/relationships/hyperlink" Target="https://login.consultant.ru/link/?req=doc&amp;base=LAW&amp;n=200016&amp;date=28.08.2026&amp;dst=100009&amp;field=134" TargetMode="External"/><Relationship Id="rId38" Type="http://schemas.openxmlformats.org/officeDocument/2006/relationships/hyperlink" Target="https://login.consultant.ru/link/?req=doc&amp;base=LAW&amp;n=541042&amp;date=28.08.2026&amp;dst=100030&amp;field=134" TargetMode="External"/><Relationship Id="rId59" Type="http://schemas.openxmlformats.org/officeDocument/2006/relationships/hyperlink" Target="https://login.consultant.ru/link/?req=doc&amp;base=LAW&amp;n=330659&amp;date=28.08.2026&amp;dst=100023&amp;field=134" TargetMode="External"/><Relationship Id="rId103" Type="http://schemas.openxmlformats.org/officeDocument/2006/relationships/hyperlink" Target="https://login.consultant.ru/link/?req=doc&amp;base=LAW&amp;n=158405&amp;date=28.08.2026&amp;dst=100140&amp;field=134" TargetMode="External"/><Relationship Id="rId124" Type="http://schemas.openxmlformats.org/officeDocument/2006/relationships/hyperlink" Target="https://login.consultant.ru/link/?req=doc&amp;base=LAW&amp;n=401859&amp;date=28.08.2026&amp;dst=100019&amp;field=134" TargetMode="External"/><Relationship Id="rId310" Type="http://schemas.openxmlformats.org/officeDocument/2006/relationships/hyperlink" Target="https://login.consultant.ru/link/?req=doc&amp;base=LAW&amp;n=528479&amp;date=28.08.2026" TargetMode="External"/><Relationship Id="rId70" Type="http://schemas.openxmlformats.org/officeDocument/2006/relationships/hyperlink" Target="https://login.consultant.ru/link/?req=doc&amp;base=LAW&amp;n=539016&amp;date=28.08.2026&amp;dst=100014&amp;field=134" TargetMode="External"/><Relationship Id="rId91" Type="http://schemas.openxmlformats.org/officeDocument/2006/relationships/hyperlink" Target="https://login.consultant.ru/link/?req=doc&amp;base=LAW&amp;n=541042&amp;date=28.08.2026&amp;dst=100040&amp;field=134" TargetMode="External"/><Relationship Id="rId145" Type="http://schemas.openxmlformats.org/officeDocument/2006/relationships/hyperlink" Target="https://login.consultant.ru/link/?req=doc&amp;base=LAW&amp;n=541188&amp;date=28.08.2026&amp;dst=101215&amp;field=134" TargetMode="External"/><Relationship Id="rId166" Type="http://schemas.openxmlformats.org/officeDocument/2006/relationships/hyperlink" Target="https://login.consultant.ru/link/?req=doc&amp;base=LAW&amp;n=370110&amp;date=28.08.2026&amp;dst=100010&amp;field=134" TargetMode="External"/><Relationship Id="rId187" Type="http://schemas.openxmlformats.org/officeDocument/2006/relationships/hyperlink" Target="https://login.consultant.ru/link/?req=doc&amp;base=LAW&amp;n=158405&amp;date=28.08.2026&amp;dst=100175&amp;field=134" TargetMode="External"/><Relationship Id="rId331" Type="http://schemas.openxmlformats.org/officeDocument/2006/relationships/hyperlink" Target="https://login.consultant.ru/link/?req=doc&amp;base=LAW&amp;n=330659&amp;date=28.08.2026&amp;dst=100097&amp;field=134" TargetMode="External"/><Relationship Id="rId352" Type="http://schemas.openxmlformats.org/officeDocument/2006/relationships/hyperlink" Target="https://login.consultant.ru/link/?req=doc&amp;base=LAW&amp;n=343965&amp;date=28.08.2026&amp;dst=100015&amp;field=134" TargetMode="External"/><Relationship Id="rId373" Type="http://schemas.openxmlformats.org/officeDocument/2006/relationships/hyperlink" Target="https://login.consultant.ru/link/?req=doc&amp;base=LAW&amp;n=511278&amp;date=28.08.2026&amp;dst=100287&amp;field=134" TargetMode="External"/><Relationship Id="rId394" Type="http://schemas.openxmlformats.org/officeDocument/2006/relationships/theme" Target="theme/theme1.xm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158405&amp;date=28.08.2026&amp;dst=100191&amp;field=134" TargetMode="External"/><Relationship Id="rId233" Type="http://schemas.openxmlformats.org/officeDocument/2006/relationships/hyperlink" Target="https://login.consultant.ru/link/?req=doc&amp;base=LAW&amp;n=330659&amp;date=28.08.2026&amp;dst=100078&amp;field=134" TargetMode="External"/><Relationship Id="rId254" Type="http://schemas.openxmlformats.org/officeDocument/2006/relationships/hyperlink" Target="https://login.consultant.ru/link/?req=doc&amp;base=LAW&amp;n=482841&amp;date=28.08.2026&amp;dst=100037&amp;field=134" TargetMode="External"/><Relationship Id="rId28" Type="http://schemas.openxmlformats.org/officeDocument/2006/relationships/hyperlink" Target="https://login.consultant.ru/link/?req=doc&amp;base=LAW&amp;n=440548&amp;date=28.08.2026&amp;dst=100009&amp;field=134" TargetMode="External"/><Relationship Id="rId49" Type="http://schemas.openxmlformats.org/officeDocument/2006/relationships/hyperlink" Target="https://login.consultant.ru/link/?req=doc&amp;base=LAW&amp;n=483117&amp;date=28.08.2026&amp;dst=100178&amp;field=134" TargetMode="External"/><Relationship Id="rId114" Type="http://schemas.openxmlformats.org/officeDocument/2006/relationships/hyperlink" Target="https://login.consultant.ru/link/?req=doc&amp;base=LAW&amp;n=490479&amp;date=28.08.2026&amp;dst=100010&amp;field=134" TargetMode="External"/><Relationship Id="rId275" Type="http://schemas.openxmlformats.org/officeDocument/2006/relationships/hyperlink" Target="https://login.consultant.ru/link/?req=doc&amp;base=LAW&amp;n=403447&amp;date=28.08.2026&amp;dst=100009&amp;field=134" TargetMode="External"/><Relationship Id="rId296" Type="http://schemas.openxmlformats.org/officeDocument/2006/relationships/hyperlink" Target="https://login.consultant.ru/link/?req=doc&amp;base=LAW&amp;n=200016&amp;date=28.08.2026&amp;dst=100016&amp;field=134" TargetMode="External"/><Relationship Id="rId300" Type="http://schemas.openxmlformats.org/officeDocument/2006/relationships/hyperlink" Target="https://login.consultant.ru/link/?req=doc&amp;base=LAW&amp;n=446162&amp;date=28.08.2026&amp;dst=100210&amp;field=134" TargetMode="External"/><Relationship Id="rId60" Type="http://schemas.openxmlformats.org/officeDocument/2006/relationships/hyperlink" Target="https://login.consultant.ru/link/?req=doc&amp;base=LAW&amp;n=158405&amp;date=28.08.2026&amp;dst=100103&amp;field=134" TargetMode="External"/><Relationship Id="rId81" Type="http://schemas.openxmlformats.org/officeDocument/2006/relationships/hyperlink" Target="https://login.consultant.ru/link/?req=doc&amp;base=LAW&amp;n=470725&amp;date=28.08.2026&amp;dst=100012&amp;field=134" TargetMode="External"/><Relationship Id="rId135" Type="http://schemas.openxmlformats.org/officeDocument/2006/relationships/hyperlink" Target="https://login.consultant.ru/link/?req=doc&amp;base=LAW&amp;n=528479&amp;date=28.08.2026" TargetMode="External"/><Relationship Id="rId156" Type="http://schemas.openxmlformats.org/officeDocument/2006/relationships/hyperlink" Target="https://login.consultant.ru/link/?req=doc&amp;base=LAW&amp;n=541188&amp;date=28.08.2026&amp;dst=101221&amp;field=134" TargetMode="External"/><Relationship Id="rId177" Type="http://schemas.openxmlformats.org/officeDocument/2006/relationships/hyperlink" Target="https://login.consultant.ru/link/?req=doc&amp;base=LAW&amp;n=490479&amp;date=28.08.2026&amp;dst=100010&amp;field=134" TargetMode="External"/><Relationship Id="rId198" Type="http://schemas.openxmlformats.org/officeDocument/2006/relationships/hyperlink" Target="https://login.consultant.ru/link/?req=doc&amp;base=LAW&amp;n=158405&amp;date=28.08.2026&amp;dst=100178&amp;field=134" TargetMode="External"/><Relationship Id="rId321" Type="http://schemas.openxmlformats.org/officeDocument/2006/relationships/hyperlink" Target="https://login.consultant.ru/link/?req=doc&amp;base=LAW&amp;n=482838&amp;date=28.08.2026&amp;dst=100036&amp;field=134" TargetMode="External"/><Relationship Id="rId342" Type="http://schemas.openxmlformats.org/officeDocument/2006/relationships/hyperlink" Target="https://login.consultant.ru/link/?req=doc&amp;base=LAW&amp;n=330659&amp;date=28.08.2026&amp;dst=100100&amp;field=134" TargetMode="External"/><Relationship Id="rId363" Type="http://schemas.openxmlformats.org/officeDocument/2006/relationships/hyperlink" Target="https://login.consultant.ru/link/?req=doc&amp;base=LAW&amp;n=503612&amp;date=28.08.2026&amp;dst=100022&amp;field=134" TargetMode="External"/><Relationship Id="rId384" Type="http://schemas.openxmlformats.org/officeDocument/2006/relationships/hyperlink" Target="https://login.consultant.ru/link/?req=doc&amp;base=LAW&amp;n=330659&amp;date=28.08.2026&amp;dst=100117&amp;field=134" TargetMode="External"/><Relationship Id="rId202" Type="http://schemas.openxmlformats.org/officeDocument/2006/relationships/hyperlink" Target="https://login.consultant.ru/link/?req=doc&amp;base=LAW&amp;n=149678&amp;date=28.08.2026&amp;dst=100057&amp;field=134" TargetMode="External"/><Relationship Id="rId223" Type="http://schemas.openxmlformats.org/officeDocument/2006/relationships/hyperlink" Target="https://login.consultant.ru/link/?req=doc&amp;base=LAW&amp;n=330659&amp;date=28.08.2026&amp;dst=100077&amp;field=134" TargetMode="External"/><Relationship Id="rId244" Type="http://schemas.openxmlformats.org/officeDocument/2006/relationships/hyperlink" Target="https://login.consultant.ru/link/?req=doc&amp;base=LAW&amp;n=158405&amp;date=28.08.2026&amp;dst=100214&amp;field=134" TargetMode="External"/><Relationship Id="rId18" Type="http://schemas.openxmlformats.org/officeDocument/2006/relationships/hyperlink" Target="https://login.consultant.ru/link/?req=doc&amp;base=LAW&amp;n=436421&amp;date=28.08.2026&amp;dst=100210&amp;field=134" TargetMode="External"/><Relationship Id="rId39" Type="http://schemas.openxmlformats.org/officeDocument/2006/relationships/hyperlink" Target="https://login.consultant.ru/link/?req=doc&amp;base=LAW&amp;n=541042&amp;date=28.08.2026&amp;dst=100032&amp;field=134" TargetMode="External"/><Relationship Id="rId265" Type="http://schemas.openxmlformats.org/officeDocument/2006/relationships/hyperlink" Target="https://login.consultant.ru/link/?req=doc&amp;base=LAW&amp;n=158405&amp;date=28.08.2026&amp;dst=100235&amp;field=134" TargetMode="External"/><Relationship Id="rId286" Type="http://schemas.openxmlformats.org/officeDocument/2006/relationships/hyperlink" Target="https://login.consultant.ru/link/?req=doc&amp;base=LAW&amp;n=330659&amp;date=28.08.2026&amp;dst=100081&amp;field=134" TargetMode="External"/><Relationship Id="rId50" Type="http://schemas.openxmlformats.org/officeDocument/2006/relationships/hyperlink" Target="https://login.consultant.ru/link/?req=doc&amp;base=LAW&amp;n=314587&amp;date=28.08.2026&amp;dst=100009&amp;field=134" TargetMode="External"/><Relationship Id="rId104" Type="http://schemas.openxmlformats.org/officeDocument/2006/relationships/hyperlink" Target="https://login.consultant.ru/link/?req=doc&amp;base=LAW&amp;n=482841&amp;date=28.08.2026&amp;dst=100014&amp;field=134" TargetMode="External"/><Relationship Id="rId125" Type="http://schemas.openxmlformats.org/officeDocument/2006/relationships/hyperlink" Target="https://login.consultant.ru/link/?req=doc&amp;base=LAW&amp;n=149678&amp;date=28.08.2026&amp;dst=100049&amp;field=134" TargetMode="External"/><Relationship Id="rId146" Type="http://schemas.openxmlformats.org/officeDocument/2006/relationships/hyperlink" Target="https://login.consultant.ru/link/?req=doc&amp;base=LAW&amp;n=527120&amp;date=28.08.2026&amp;dst=100014&amp;field=134" TargetMode="External"/><Relationship Id="rId167" Type="http://schemas.openxmlformats.org/officeDocument/2006/relationships/hyperlink" Target="https://login.consultant.ru/link/?req=doc&amp;base=LAW&amp;n=470726&amp;date=28.08.2026&amp;dst=100233&amp;field=134" TargetMode="External"/><Relationship Id="rId188" Type="http://schemas.openxmlformats.org/officeDocument/2006/relationships/hyperlink" Target="https://login.consultant.ru/link/?req=doc&amp;base=LAW&amp;n=330659&amp;date=28.08.2026&amp;dst=100067&amp;field=134" TargetMode="External"/><Relationship Id="rId311" Type="http://schemas.openxmlformats.org/officeDocument/2006/relationships/hyperlink" Target="https://login.consultant.ru/link/?req=doc&amp;base=LAW&amp;n=528479&amp;date=28.08.2026" TargetMode="External"/><Relationship Id="rId332" Type="http://schemas.openxmlformats.org/officeDocument/2006/relationships/hyperlink" Target="https://login.consultant.ru/link/?req=doc&amp;base=LAW&amp;n=482838&amp;date=28.08.2026&amp;dst=100037&amp;field=134" TargetMode="External"/><Relationship Id="rId353" Type="http://schemas.openxmlformats.org/officeDocument/2006/relationships/hyperlink" Target="https://login.consultant.ru/link/?req=doc&amp;base=LAW&amp;n=330659&amp;date=28.08.2026&amp;dst=100104&amp;field=134" TargetMode="External"/><Relationship Id="rId374" Type="http://schemas.openxmlformats.org/officeDocument/2006/relationships/hyperlink" Target="https://login.consultant.ru/link/?req=doc&amp;base=LAW&amp;n=484483&amp;date=28.08.2026&amp;dst=100011&amp;field=134" TargetMode="External"/><Relationship Id="rId71" Type="http://schemas.openxmlformats.org/officeDocument/2006/relationships/hyperlink" Target="https://login.consultant.ru/link/?req=doc&amp;base=LAW&amp;n=158405&amp;date=28.08.2026&amp;dst=100124&amp;field=134" TargetMode="External"/><Relationship Id="rId92" Type="http://schemas.openxmlformats.org/officeDocument/2006/relationships/hyperlink" Target="https://login.consultant.ru/link/?req=doc&amp;base=LAW&amp;n=541042&amp;date=28.08.2026&amp;dst=100041&amp;field=134" TargetMode="External"/><Relationship Id="rId213" Type="http://schemas.openxmlformats.org/officeDocument/2006/relationships/hyperlink" Target="https://login.consultant.ru/link/?req=doc&amp;base=LAW&amp;n=541096&amp;date=28.08.2026&amp;dst=100099&amp;field=134" TargetMode="External"/><Relationship Id="rId234" Type="http://schemas.openxmlformats.org/officeDocument/2006/relationships/hyperlink" Target="https://login.consultant.ru/link/?req=doc&amp;base=LAW&amp;n=457536&amp;date=28.08.2026&amp;dst=100012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2841&amp;date=28.08.2026&amp;dst=100009&amp;field=134" TargetMode="External"/><Relationship Id="rId255" Type="http://schemas.openxmlformats.org/officeDocument/2006/relationships/hyperlink" Target="https://login.consultant.ru/link/?req=doc&amp;base=LAW&amp;n=158405&amp;date=28.08.2026&amp;dst=100224&amp;field=134" TargetMode="External"/><Relationship Id="rId276" Type="http://schemas.openxmlformats.org/officeDocument/2006/relationships/hyperlink" Target="https://login.consultant.ru/link/?req=doc&amp;base=LAW&amp;n=462688&amp;date=28.08.2026&amp;dst=100011&amp;field=134" TargetMode="External"/><Relationship Id="rId297" Type="http://schemas.openxmlformats.org/officeDocument/2006/relationships/hyperlink" Target="https://login.consultant.ru/link/?req=doc&amp;base=LAW&amp;n=158405&amp;date=28.08.2026&amp;dst=100255&amp;field=134" TargetMode="External"/><Relationship Id="rId40" Type="http://schemas.openxmlformats.org/officeDocument/2006/relationships/hyperlink" Target="https://login.consultant.ru/link/?req=doc&amp;base=LAW&amp;n=330659&amp;date=28.08.2026&amp;dst=100011&amp;field=134" TargetMode="External"/><Relationship Id="rId115" Type="http://schemas.openxmlformats.org/officeDocument/2006/relationships/hyperlink" Target="https://login.consultant.ru/link/?req=doc&amp;base=LAW&amp;n=158405&amp;date=28.08.2026&amp;dst=100149&amp;field=134" TargetMode="External"/><Relationship Id="rId136" Type="http://schemas.openxmlformats.org/officeDocument/2006/relationships/hyperlink" Target="https://login.consultant.ru/link/?req=doc&amp;base=LAW&amp;n=523349&amp;date=28.08.2026&amp;dst=288&amp;field=134" TargetMode="External"/><Relationship Id="rId157" Type="http://schemas.openxmlformats.org/officeDocument/2006/relationships/hyperlink" Target="https://login.consultant.ru/link/?req=doc&amp;base=LAW&amp;n=490479&amp;date=28.08.2026&amp;dst=100010&amp;field=134" TargetMode="External"/><Relationship Id="rId178" Type="http://schemas.openxmlformats.org/officeDocument/2006/relationships/hyperlink" Target="https://login.consultant.ru/link/?req=doc&amp;base=LAW&amp;n=330659&amp;date=28.08.2026&amp;dst=100061&amp;field=134" TargetMode="External"/><Relationship Id="rId301" Type="http://schemas.openxmlformats.org/officeDocument/2006/relationships/hyperlink" Target="https://login.consultant.ru/link/?req=doc&amp;base=LAW&amp;n=482838&amp;date=28.08.2026&amp;dst=100032&amp;field=134" TargetMode="External"/><Relationship Id="rId322" Type="http://schemas.openxmlformats.org/officeDocument/2006/relationships/hyperlink" Target="https://login.consultant.ru/link/?req=doc&amp;base=LAW&amp;n=528310&amp;date=28.08.2026&amp;dst=100102&amp;field=134" TargetMode="External"/><Relationship Id="rId343" Type="http://schemas.openxmlformats.org/officeDocument/2006/relationships/hyperlink" Target="https://login.consultant.ru/link/?req=doc&amp;base=LAW&amp;n=339085&amp;date=28.08.2026&amp;dst=100010&amp;field=134" TargetMode="External"/><Relationship Id="rId364" Type="http://schemas.openxmlformats.org/officeDocument/2006/relationships/hyperlink" Target="https://login.consultant.ru/link/?req=doc&amp;base=LAW&amp;n=517681&amp;date=28.08.2026&amp;dst=100021&amp;field=134" TargetMode="External"/><Relationship Id="rId61" Type="http://schemas.openxmlformats.org/officeDocument/2006/relationships/hyperlink" Target="https://login.consultant.ru/link/?req=doc&amp;base=LAW&amp;n=158405&amp;date=28.08.2026&amp;dst=100113&amp;field=134" TargetMode="External"/><Relationship Id="rId82" Type="http://schemas.openxmlformats.org/officeDocument/2006/relationships/hyperlink" Target="https://login.consultant.ru/link/?req=doc&amp;base=LAW&amp;n=525455&amp;date=28.08.2026&amp;dst=100009&amp;field=134" TargetMode="External"/><Relationship Id="rId199" Type="http://schemas.openxmlformats.org/officeDocument/2006/relationships/hyperlink" Target="https://login.consultant.ru/link/?req=doc&amp;base=LAW&amp;n=330659&amp;date=28.08.2026&amp;dst=100073&amp;field=134" TargetMode="External"/><Relationship Id="rId203" Type="http://schemas.openxmlformats.org/officeDocument/2006/relationships/hyperlink" Target="https://login.consultant.ru/link/?req=doc&amp;base=LAW&amp;n=158405&amp;date=28.08.2026&amp;dst=100180&amp;field=134" TargetMode="External"/><Relationship Id="rId385" Type="http://schemas.openxmlformats.org/officeDocument/2006/relationships/hyperlink" Target="https://login.consultant.ru/link/?req=doc&amp;base=LAW&amp;n=494609&amp;date=28.08.2026&amp;dst=100053&amp;field=134" TargetMode="External"/><Relationship Id="rId19" Type="http://schemas.openxmlformats.org/officeDocument/2006/relationships/hyperlink" Target="https://login.consultant.ru/link/?req=doc&amp;base=LAW&amp;n=483117&amp;date=28.08.2026&amp;dst=100177&amp;field=134" TargetMode="External"/><Relationship Id="rId224" Type="http://schemas.openxmlformats.org/officeDocument/2006/relationships/hyperlink" Target="https://login.consultant.ru/link/?req=doc&amp;base=LAW&amp;n=158405&amp;date=28.08.2026&amp;dst=100201&amp;field=134" TargetMode="External"/><Relationship Id="rId245" Type="http://schemas.openxmlformats.org/officeDocument/2006/relationships/hyperlink" Target="https://login.consultant.ru/link/?req=doc&amp;base=LAW&amp;n=482838&amp;date=28.08.2026&amp;dst=100023&amp;field=134" TargetMode="External"/><Relationship Id="rId266" Type="http://schemas.openxmlformats.org/officeDocument/2006/relationships/hyperlink" Target="https://login.consultant.ru/link/?req=doc&amp;base=LAW&amp;n=540428&amp;date=28.08.2026&amp;dst=100314&amp;field=134" TargetMode="External"/><Relationship Id="rId287" Type="http://schemas.openxmlformats.org/officeDocument/2006/relationships/hyperlink" Target="https://login.consultant.ru/link/?req=doc&amp;base=LAW&amp;n=410179&amp;date=28.08.2026&amp;dst=100010&amp;field=134" TargetMode="External"/><Relationship Id="rId30" Type="http://schemas.openxmlformats.org/officeDocument/2006/relationships/hyperlink" Target="https://login.consultant.ru/link/?req=doc&amp;base=LAW&amp;n=470725&amp;date=28.08.2026&amp;dst=100009&amp;field=134" TargetMode="External"/><Relationship Id="rId105" Type="http://schemas.openxmlformats.org/officeDocument/2006/relationships/hyperlink" Target="https://login.consultant.ru/link/?req=doc&amp;base=LAW&amp;n=482841&amp;date=28.08.2026&amp;dst=100016&amp;field=134" TargetMode="External"/><Relationship Id="rId126" Type="http://schemas.openxmlformats.org/officeDocument/2006/relationships/hyperlink" Target="https://login.consultant.ru/link/?req=doc&amp;base=LAW&amp;n=158405&amp;date=28.08.2026&amp;dst=100154&amp;field=134" TargetMode="External"/><Relationship Id="rId147" Type="http://schemas.openxmlformats.org/officeDocument/2006/relationships/hyperlink" Target="https://login.consultant.ru/link/?req=doc&amp;base=LAW&amp;n=527120&amp;date=28.08.2026&amp;dst=100015&amp;field=134" TargetMode="External"/><Relationship Id="rId168" Type="http://schemas.openxmlformats.org/officeDocument/2006/relationships/hyperlink" Target="https://login.consultant.ru/link/?req=doc&amp;base=LAW&amp;n=529965&amp;date=28.08.2026&amp;dst=100009&amp;field=134" TargetMode="External"/><Relationship Id="rId312" Type="http://schemas.openxmlformats.org/officeDocument/2006/relationships/hyperlink" Target="https://login.consultant.ru/link/?req=doc&amp;base=LAW&amp;n=482838&amp;date=28.08.2026&amp;dst=100044&amp;field=134" TargetMode="External"/><Relationship Id="rId333" Type="http://schemas.openxmlformats.org/officeDocument/2006/relationships/hyperlink" Target="https://login.consultant.ru/link/?req=doc&amp;base=LAW&amp;n=541126&amp;date=28.08.2026" TargetMode="External"/><Relationship Id="rId354" Type="http://schemas.openxmlformats.org/officeDocument/2006/relationships/hyperlink" Target="https://login.consultant.ru/link/?req=doc&amp;base=LAW&amp;n=339085&amp;date=28.08.2026&amp;dst=100011&amp;field=134" TargetMode="External"/><Relationship Id="rId51" Type="http://schemas.openxmlformats.org/officeDocument/2006/relationships/hyperlink" Target="https://login.consultant.ru/link/?req=doc&amp;base=LAW&amp;n=483117&amp;date=28.08.2026&amp;dst=100180&amp;field=134" TargetMode="External"/><Relationship Id="rId72" Type="http://schemas.openxmlformats.org/officeDocument/2006/relationships/hyperlink" Target="https://login.consultant.ru/link/?req=doc&amp;base=LAW&amp;n=482841&amp;date=28.08.2026&amp;dst=100012&amp;field=134" TargetMode="External"/><Relationship Id="rId93" Type="http://schemas.openxmlformats.org/officeDocument/2006/relationships/hyperlink" Target="https://login.consultant.ru/link/?req=doc&amp;base=LAW&amp;n=396238&amp;date=28.08.2026&amp;dst=100012&amp;field=134" TargetMode="External"/><Relationship Id="rId189" Type="http://schemas.openxmlformats.org/officeDocument/2006/relationships/hyperlink" Target="https://login.consultant.ru/link/?req=doc&amp;base=LAW&amp;n=330659&amp;date=28.08.2026&amp;dst=100068&amp;field=134" TargetMode="External"/><Relationship Id="rId375" Type="http://schemas.openxmlformats.org/officeDocument/2006/relationships/hyperlink" Target="https://login.consultant.ru/link/?req=doc&amp;base=LAW&amp;n=484483&amp;date=28.08.2026&amp;dst=100025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182631&amp;date=28.08.2026&amp;dst=100122&amp;field=134" TargetMode="External"/><Relationship Id="rId235" Type="http://schemas.openxmlformats.org/officeDocument/2006/relationships/hyperlink" Target="https://login.consultant.ru/link/?req=doc&amp;base=LAW&amp;n=89572&amp;date=28.08.2026&amp;dst=100008&amp;field=134" TargetMode="External"/><Relationship Id="rId256" Type="http://schemas.openxmlformats.org/officeDocument/2006/relationships/hyperlink" Target="https://login.consultant.ru/link/?req=doc&amp;base=LAW&amp;n=158405&amp;date=28.08.2026&amp;dst=100226&amp;field=134" TargetMode="External"/><Relationship Id="rId277" Type="http://schemas.openxmlformats.org/officeDocument/2006/relationships/hyperlink" Target="https://login.consultant.ru/link/?req=doc&amp;base=LAW&amp;n=541082&amp;date=28.08.2026" TargetMode="External"/><Relationship Id="rId298" Type="http://schemas.openxmlformats.org/officeDocument/2006/relationships/hyperlink" Target="https://login.consultant.ru/link/?req=doc&amp;base=LAW&amp;n=482838&amp;date=28.08.2026&amp;dst=100030&amp;field=134" TargetMode="External"/><Relationship Id="rId116" Type="http://schemas.openxmlformats.org/officeDocument/2006/relationships/hyperlink" Target="https://login.consultant.ru/link/?req=doc&amp;base=LAW&amp;n=330659&amp;date=28.08.2026&amp;dst=100034&amp;field=134" TargetMode="External"/><Relationship Id="rId137" Type="http://schemas.openxmlformats.org/officeDocument/2006/relationships/hyperlink" Target="https://login.consultant.ru/link/?req=doc&amp;base=LAW&amp;n=528479&amp;date=28.08.2026&amp;dst=173&amp;field=134" TargetMode="External"/><Relationship Id="rId158" Type="http://schemas.openxmlformats.org/officeDocument/2006/relationships/hyperlink" Target="https://login.consultant.ru/link/?req=doc&amp;base=LAW&amp;n=330659&amp;date=28.08.2026&amp;dst=100052&amp;field=134" TargetMode="External"/><Relationship Id="rId302" Type="http://schemas.openxmlformats.org/officeDocument/2006/relationships/hyperlink" Target="https://login.consultant.ru/link/?req=doc&amp;base=LAW&amp;n=521489&amp;date=28.08.2026&amp;dst=100014&amp;field=134" TargetMode="External"/><Relationship Id="rId323" Type="http://schemas.openxmlformats.org/officeDocument/2006/relationships/hyperlink" Target="https://login.consultant.ru/link/?req=doc&amp;base=LAW&amp;n=158405&amp;date=28.08.2026&amp;dst=100268&amp;field=134" TargetMode="External"/><Relationship Id="rId344" Type="http://schemas.openxmlformats.org/officeDocument/2006/relationships/hyperlink" Target="https://login.consultant.ru/link/?req=doc&amp;base=LAW&amp;n=470725&amp;date=28.08.2026&amp;dst=100015&amp;field=134" TargetMode="External"/><Relationship Id="rId20" Type="http://schemas.openxmlformats.org/officeDocument/2006/relationships/hyperlink" Target="https://login.consultant.ru/link/?req=doc&amp;base=LAW&amp;n=523251&amp;date=28.08.2026&amp;dst=100714&amp;field=134" TargetMode="External"/><Relationship Id="rId41" Type="http://schemas.openxmlformats.org/officeDocument/2006/relationships/hyperlink" Target="https://login.consultant.ru/link/?req=doc&amp;base=LAW&amp;n=158405&amp;date=28.08.2026&amp;dst=100097&amp;field=134" TargetMode="External"/><Relationship Id="rId62" Type="http://schemas.openxmlformats.org/officeDocument/2006/relationships/hyperlink" Target="https://login.consultant.ru/link/?req=doc&amp;base=LAW&amp;n=330659&amp;date=28.08.2026&amp;dst=100025&amp;field=134" TargetMode="External"/><Relationship Id="rId83" Type="http://schemas.openxmlformats.org/officeDocument/2006/relationships/hyperlink" Target="https://login.consultant.ru/link/?req=doc&amp;base=LAW&amp;n=528157&amp;date=28.08.2026&amp;dst=273&amp;field=134" TargetMode="External"/><Relationship Id="rId179" Type="http://schemas.openxmlformats.org/officeDocument/2006/relationships/hyperlink" Target="https://login.consultant.ru/link/?req=doc&amp;base=LAW&amp;n=482841&amp;date=28.08.2026&amp;dst=100023&amp;field=134" TargetMode="External"/><Relationship Id="rId365" Type="http://schemas.openxmlformats.org/officeDocument/2006/relationships/hyperlink" Target="https://login.consultant.ru/link/?req=doc&amp;base=LAW&amp;n=517681&amp;date=28.08.2026&amp;dst=100099&amp;field=134" TargetMode="External"/><Relationship Id="rId386" Type="http://schemas.openxmlformats.org/officeDocument/2006/relationships/hyperlink" Target="https://login.consultant.ru/link/?req=doc&amp;base=LAW&amp;n=330659&amp;date=28.08.2026&amp;dst=100117&amp;field=134" TargetMode="External"/><Relationship Id="rId190" Type="http://schemas.openxmlformats.org/officeDocument/2006/relationships/hyperlink" Target="https://login.consultant.ru/link/?req=doc&amp;base=LAW&amp;n=482841&amp;date=28.08.2026&amp;dst=100025&amp;field=134" TargetMode="External"/><Relationship Id="rId204" Type="http://schemas.openxmlformats.org/officeDocument/2006/relationships/hyperlink" Target="https://login.consultant.ru/link/?req=doc&amp;base=LAW&amp;n=158405&amp;date=28.08.2026&amp;dst=100181&amp;field=134" TargetMode="External"/><Relationship Id="rId225" Type="http://schemas.openxmlformats.org/officeDocument/2006/relationships/hyperlink" Target="https://login.consultant.ru/link/?req=doc&amp;base=LAW&amp;n=540517&amp;date=28.08.2026&amp;dst=6354&amp;field=134" TargetMode="External"/><Relationship Id="rId246" Type="http://schemas.openxmlformats.org/officeDocument/2006/relationships/hyperlink" Target="https://login.consultant.ru/link/?req=doc&amp;base=LAW&amp;n=482838&amp;date=28.08.2026&amp;dst=100024&amp;field=134" TargetMode="External"/><Relationship Id="rId267" Type="http://schemas.openxmlformats.org/officeDocument/2006/relationships/hyperlink" Target="https://login.consultant.ru/link/?req=doc&amp;base=LAW&amp;n=158405&amp;date=28.08.2026&amp;dst=100237&amp;field=134" TargetMode="External"/><Relationship Id="rId288" Type="http://schemas.openxmlformats.org/officeDocument/2006/relationships/hyperlink" Target="https://login.consultant.ru/link/?req=doc&amp;base=LAW&amp;n=523551&amp;date=28.08.2026&amp;dst=100213&amp;field=134" TargetMode="External"/><Relationship Id="rId106" Type="http://schemas.openxmlformats.org/officeDocument/2006/relationships/hyperlink" Target="https://login.consultant.ru/link/?req=doc&amp;base=LAW&amp;n=482838&amp;date=28.08.2026&amp;dst=100012&amp;field=134" TargetMode="External"/><Relationship Id="rId127" Type="http://schemas.openxmlformats.org/officeDocument/2006/relationships/hyperlink" Target="https://login.consultant.ru/link/?req=doc&amp;base=LAW&amp;n=482841&amp;date=28.08.2026&amp;dst=100019&amp;field=134" TargetMode="External"/><Relationship Id="rId313" Type="http://schemas.openxmlformats.org/officeDocument/2006/relationships/hyperlink" Target="https://login.consultant.ru/link/?req=doc&amp;base=LAW&amp;n=528310&amp;date=28.08.2026&amp;dst=100101&amp;field=134" TargetMode="External"/><Relationship Id="rId10" Type="http://schemas.openxmlformats.org/officeDocument/2006/relationships/hyperlink" Target="https://login.consultant.ru/link/?req=doc&amp;base=LAW&amp;n=116962&amp;date=28.08.2026&amp;dst=100008&amp;field=134" TargetMode="External"/><Relationship Id="rId31" Type="http://schemas.openxmlformats.org/officeDocument/2006/relationships/hyperlink" Target="https://login.consultant.ru/link/?req=doc&amp;base=LAW&amp;n=470726&amp;date=28.08.2026&amp;dst=100233&amp;field=134" TargetMode="External"/><Relationship Id="rId52" Type="http://schemas.openxmlformats.org/officeDocument/2006/relationships/hyperlink" Target="https://login.consultant.ru/link/?req=doc&amp;base=LAW&amp;n=440548&amp;date=28.08.2026&amp;dst=100012&amp;field=134" TargetMode="External"/><Relationship Id="rId73" Type="http://schemas.openxmlformats.org/officeDocument/2006/relationships/hyperlink" Target="https://login.consultant.ru/link/?req=doc&amp;base=LAW&amp;n=541042&amp;date=28.08.2026&amp;dst=100036&amp;field=134" TargetMode="External"/><Relationship Id="rId94" Type="http://schemas.openxmlformats.org/officeDocument/2006/relationships/hyperlink" Target="https://login.consultant.ru/link/?req=doc&amp;base=LAW&amp;n=521489&amp;date=28.08.2026&amp;dst=100014&amp;field=134" TargetMode="External"/><Relationship Id="rId148" Type="http://schemas.openxmlformats.org/officeDocument/2006/relationships/hyperlink" Target="https://login.consultant.ru/link/?req=doc&amp;base=LAW&amp;n=527120&amp;date=28.08.2026&amp;dst=100024&amp;field=134" TargetMode="External"/><Relationship Id="rId169" Type="http://schemas.openxmlformats.org/officeDocument/2006/relationships/hyperlink" Target="https://login.consultant.ru/link/?req=doc&amp;base=LAW&amp;n=366298&amp;date=28.08.2026&amp;dst=100032&amp;field=134" TargetMode="External"/><Relationship Id="rId334" Type="http://schemas.openxmlformats.org/officeDocument/2006/relationships/hyperlink" Target="https://login.consultant.ru/link/?req=doc&amp;base=LAW&amp;n=330659&amp;date=28.08.2026&amp;dst=100098&amp;field=134" TargetMode="External"/><Relationship Id="rId355" Type="http://schemas.openxmlformats.org/officeDocument/2006/relationships/hyperlink" Target="https://login.consultant.ru/link/?req=doc&amp;base=LAW&amp;n=339085&amp;date=28.08.2026&amp;dst=100013&amp;field=134" TargetMode="External"/><Relationship Id="rId376" Type="http://schemas.openxmlformats.org/officeDocument/2006/relationships/hyperlink" Target="https://login.consultant.ru/link/?req=doc&amp;base=LAW&amp;n=482839&amp;date=28.08.2026&amp;dst=100115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330659&amp;date=28.08.2026&amp;dst=100063&amp;field=134" TargetMode="External"/><Relationship Id="rId215" Type="http://schemas.openxmlformats.org/officeDocument/2006/relationships/hyperlink" Target="https://login.consultant.ru/link/?req=doc&amp;base=LAW&amp;n=541126&amp;date=28.08.2026" TargetMode="External"/><Relationship Id="rId236" Type="http://schemas.openxmlformats.org/officeDocument/2006/relationships/hyperlink" Target="https://login.consultant.ru/link/?req=doc&amp;base=LAW&amp;n=116962&amp;date=28.08.2026&amp;dst=100008&amp;field=134" TargetMode="External"/><Relationship Id="rId257" Type="http://schemas.openxmlformats.org/officeDocument/2006/relationships/hyperlink" Target="https://login.consultant.ru/link/?req=doc&amp;base=LAW&amp;n=158405&amp;date=28.08.2026&amp;dst=100228&amp;field=134" TargetMode="External"/><Relationship Id="rId278" Type="http://schemas.openxmlformats.org/officeDocument/2006/relationships/hyperlink" Target="https://login.consultant.ru/link/?req=doc&amp;base=LAW&amp;n=539765&amp;date=28.08.2026&amp;dst=100297&amp;field=134" TargetMode="External"/><Relationship Id="rId303" Type="http://schemas.openxmlformats.org/officeDocument/2006/relationships/hyperlink" Target="https://login.consultant.ru/link/?req=doc&amp;base=LAW&amp;n=482838&amp;date=28.08.2026&amp;dst=100033&amp;field=134" TargetMode="External"/><Relationship Id="rId42" Type="http://schemas.openxmlformats.org/officeDocument/2006/relationships/hyperlink" Target="https://login.consultant.ru/link/?req=doc&amp;base=LAW&amp;n=158405&amp;date=28.08.2026&amp;dst=100099&amp;field=134" TargetMode="External"/><Relationship Id="rId84" Type="http://schemas.openxmlformats.org/officeDocument/2006/relationships/hyperlink" Target="https://login.consultant.ru/link/?req=doc&amp;base=LAW&amp;n=440548&amp;date=28.08.2026&amp;dst=100019&amp;field=134" TargetMode="External"/><Relationship Id="rId138" Type="http://schemas.openxmlformats.org/officeDocument/2006/relationships/hyperlink" Target="https://login.consultant.ru/link/?req=doc&amp;base=LAW&amp;n=528479&amp;date=28.08.2026&amp;dst=183&amp;field=134" TargetMode="External"/><Relationship Id="rId345" Type="http://schemas.openxmlformats.org/officeDocument/2006/relationships/hyperlink" Target="https://login.consultant.ru/link/?req=doc&amp;base=LAW&amp;n=533672&amp;date=28.08.2026&amp;dst=100009&amp;field=134" TargetMode="External"/><Relationship Id="rId387" Type="http://schemas.openxmlformats.org/officeDocument/2006/relationships/hyperlink" Target="https://login.consultant.ru/link/?req=doc&amp;base=LAW&amp;n=330659&amp;date=28.08.2026&amp;dst=10012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40939</Words>
  <Characters>233353</Characters>
  <Application>Microsoft Office Word</Application>
  <DocSecurity>0</DocSecurity>
  <Lines>1944</Lines>
  <Paragraphs>547</Paragraphs>
  <ScaleCrop>false</ScaleCrop>
  <Company>КонсультантПлюс Версия 4025.00.50</Company>
  <LinksUpToDate>false</LinksUpToDate>
  <CharactersWithSpaces>273745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09.02.2007 N 16-ФЗ
(ред. от 04.08.2026)
"О транспортной безопасности"</dc:title>
  <cp:lastModifiedBy>sadovnikov</cp:lastModifiedBy>
  <cp:revision>2</cp:revision>
  <dcterms:created xsi:type="dcterms:W3CDTF">2026-08-28T13:08:00Z</dcterms:created>
  <dcterms:modified xsi:type="dcterms:W3CDTF">2026-08-28T14:23:00Z</dcterms:modified>
</cp:coreProperties>
</file>